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D8B7D" w14:textId="77777777" w:rsidR="0053638D" w:rsidRPr="0053638D" w:rsidRDefault="0053638D" w:rsidP="0053638D">
      <w:pPr>
        <w:ind w:right="-1"/>
        <w:jc w:val="center"/>
        <w:rPr>
          <w:sz w:val="28"/>
          <w:szCs w:val="28"/>
        </w:rPr>
      </w:pPr>
      <w:r w:rsidRPr="0053638D">
        <w:rPr>
          <w:sz w:val="28"/>
          <w:szCs w:val="28"/>
        </w:rPr>
        <w:t>ЯВОРНИЦЬКА СЕЛИЩНА РАДА</w:t>
      </w:r>
    </w:p>
    <w:p w14:paraId="5C8D0842" w14:textId="77777777" w:rsidR="0053638D" w:rsidRPr="0053638D" w:rsidRDefault="0053638D" w:rsidP="0053638D">
      <w:pPr>
        <w:jc w:val="center"/>
        <w:rPr>
          <w:sz w:val="20"/>
          <w:szCs w:val="20"/>
        </w:rPr>
      </w:pPr>
    </w:p>
    <w:p w14:paraId="2982C19E" w14:textId="77777777" w:rsidR="0053638D" w:rsidRPr="0053638D" w:rsidRDefault="0053638D" w:rsidP="0053638D">
      <w:pPr>
        <w:jc w:val="center"/>
        <w:rPr>
          <w:b/>
          <w:bCs/>
          <w:sz w:val="28"/>
          <w:szCs w:val="28"/>
        </w:rPr>
      </w:pPr>
      <w:r w:rsidRPr="0053638D">
        <w:rPr>
          <w:b/>
          <w:bCs/>
          <w:sz w:val="28"/>
          <w:szCs w:val="28"/>
        </w:rPr>
        <w:t>РОЗПОРЯДЖЕННЯ</w:t>
      </w:r>
    </w:p>
    <w:p w14:paraId="184A849F" w14:textId="77777777" w:rsidR="0053638D" w:rsidRPr="0053638D" w:rsidRDefault="0053638D" w:rsidP="0053638D">
      <w:pPr>
        <w:ind w:right="-1"/>
        <w:jc w:val="center"/>
        <w:rPr>
          <w:sz w:val="28"/>
          <w:szCs w:val="28"/>
        </w:rPr>
      </w:pPr>
      <w:bookmarkStart w:id="0" w:name="_Hlk123637330"/>
      <w:r w:rsidRPr="0053638D">
        <w:rPr>
          <w:b/>
          <w:sz w:val="28"/>
          <w:szCs w:val="28"/>
          <w:lang w:eastAsia="x-none"/>
        </w:rPr>
        <w:t>СЕЛИЩНОГО ГОЛОВИ</w:t>
      </w:r>
    </w:p>
    <w:bookmarkEnd w:id="0"/>
    <w:p w14:paraId="7DCE8067" w14:textId="77777777" w:rsidR="0053638D" w:rsidRPr="0053638D" w:rsidRDefault="0053638D" w:rsidP="0053638D">
      <w:pPr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Y="162"/>
        <w:tblW w:w="9633" w:type="dxa"/>
        <w:tblLook w:val="04A0" w:firstRow="1" w:lastRow="0" w:firstColumn="1" w:lastColumn="0" w:noHBand="0" w:noVBand="1"/>
      </w:tblPr>
      <w:tblGrid>
        <w:gridCol w:w="3544"/>
        <w:gridCol w:w="2552"/>
        <w:gridCol w:w="2126"/>
        <w:gridCol w:w="1411"/>
      </w:tblGrid>
      <w:tr w:rsidR="0053638D" w:rsidRPr="0053638D" w14:paraId="2D9D9B44" w14:textId="77777777" w:rsidTr="00CF345A">
        <w:tc>
          <w:tcPr>
            <w:tcW w:w="3544" w:type="dxa"/>
            <w:shd w:val="clear" w:color="auto" w:fill="auto"/>
          </w:tcPr>
          <w:p w14:paraId="7620FBE8" w14:textId="1AD142FD" w:rsidR="0053638D" w:rsidRPr="0053638D" w:rsidRDefault="00770798" w:rsidP="005363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3748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лютого</w:t>
            </w:r>
            <w:r w:rsidR="00C37676">
              <w:rPr>
                <w:sz w:val="28"/>
                <w:szCs w:val="28"/>
              </w:rPr>
              <w:t xml:space="preserve"> </w:t>
            </w:r>
            <w:r w:rsidR="0053638D" w:rsidRPr="0053638D">
              <w:rPr>
                <w:sz w:val="28"/>
                <w:szCs w:val="28"/>
              </w:rPr>
              <w:t>20</w:t>
            </w:r>
            <w:r w:rsidR="00C37676">
              <w:rPr>
                <w:sz w:val="28"/>
                <w:szCs w:val="28"/>
              </w:rPr>
              <w:t>25</w:t>
            </w:r>
            <w:r w:rsidR="0053638D" w:rsidRPr="0053638D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2552" w:type="dxa"/>
            <w:shd w:val="clear" w:color="auto" w:fill="auto"/>
          </w:tcPr>
          <w:p w14:paraId="6A6CE34C" w14:textId="2AD6AF2C" w:rsidR="0053638D" w:rsidRPr="0053638D" w:rsidRDefault="0053638D" w:rsidP="0053638D">
            <w:pPr>
              <w:tabs>
                <w:tab w:val="center" w:pos="4819"/>
                <w:tab w:val="left" w:pos="5880"/>
                <w:tab w:val="left" w:pos="8010"/>
                <w:tab w:val="left" w:pos="9075"/>
                <w:tab w:val="right" w:pos="9638"/>
              </w:tabs>
              <w:jc w:val="center"/>
              <w:rPr>
                <w:sz w:val="28"/>
                <w:szCs w:val="28"/>
              </w:rPr>
            </w:pPr>
            <w:bookmarkStart w:id="1" w:name="_Hlk187847096"/>
            <w:bookmarkStart w:id="2" w:name="_Hlk188359505"/>
            <w:r w:rsidRPr="0053638D">
              <w:rPr>
                <w:sz w:val="28"/>
                <w:szCs w:val="28"/>
              </w:rPr>
              <w:t>с-ще Яворницьке</w:t>
            </w:r>
            <w:bookmarkEnd w:id="1"/>
            <w:bookmarkEnd w:id="2"/>
          </w:p>
        </w:tc>
        <w:tc>
          <w:tcPr>
            <w:tcW w:w="2126" w:type="dxa"/>
            <w:shd w:val="clear" w:color="auto" w:fill="auto"/>
          </w:tcPr>
          <w:p w14:paraId="6E58C9BA" w14:textId="77777777" w:rsidR="0053638D" w:rsidRPr="0053638D" w:rsidRDefault="0053638D" w:rsidP="005363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  <w:shd w:val="clear" w:color="auto" w:fill="auto"/>
          </w:tcPr>
          <w:p w14:paraId="5F3FCCB8" w14:textId="51B40D8B" w:rsidR="0053638D" w:rsidRPr="0053638D" w:rsidRDefault="0053638D" w:rsidP="0053638D">
            <w:pPr>
              <w:rPr>
                <w:sz w:val="28"/>
                <w:szCs w:val="28"/>
              </w:rPr>
            </w:pPr>
            <w:r w:rsidRPr="0053638D">
              <w:rPr>
                <w:sz w:val="28"/>
                <w:szCs w:val="28"/>
              </w:rPr>
              <w:t xml:space="preserve">№ </w:t>
            </w:r>
            <w:r w:rsidR="00770798">
              <w:rPr>
                <w:sz w:val="28"/>
                <w:szCs w:val="28"/>
              </w:rPr>
              <w:t>82-р</w:t>
            </w:r>
          </w:p>
        </w:tc>
      </w:tr>
    </w:tbl>
    <w:p w14:paraId="2E35A629" w14:textId="77777777" w:rsidR="0053638D" w:rsidRDefault="0053638D" w:rsidP="0053638D">
      <w:pPr>
        <w:tabs>
          <w:tab w:val="center" w:pos="4819"/>
          <w:tab w:val="left" w:pos="5880"/>
          <w:tab w:val="left" w:pos="8010"/>
          <w:tab w:val="left" w:pos="9075"/>
          <w:tab w:val="right" w:pos="9638"/>
        </w:tabs>
        <w:jc w:val="center"/>
        <w:rPr>
          <w:sz w:val="28"/>
          <w:szCs w:val="28"/>
        </w:rPr>
      </w:pPr>
    </w:p>
    <w:p w14:paraId="055D947E" w14:textId="77777777" w:rsidR="0053638D" w:rsidRPr="0053638D" w:rsidRDefault="0053638D" w:rsidP="0053638D">
      <w:pPr>
        <w:tabs>
          <w:tab w:val="center" w:pos="4819"/>
          <w:tab w:val="left" w:pos="5880"/>
          <w:tab w:val="left" w:pos="8010"/>
          <w:tab w:val="left" w:pos="9075"/>
          <w:tab w:val="right" w:pos="9638"/>
        </w:tabs>
        <w:jc w:val="center"/>
        <w:rPr>
          <w:sz w:val="28"/>
          <w:szCs w:val="28"/>
        </w:rPr>
      </w:pPr>
    </w:p>
    <w:p w14:paraId="2B70A3D3" w14:textId="77777777" w:rsidR="00F2340E" w:rsidRPr="004670CC" w:rsidRDefault="00F2340E" w:rsidP="00F2340E">
      <w:pPr>
        <w:rPr>
          <w:sz w:val="28"/>
          <w:szCs w:val="28"/>
        </w:rPr>
      </w:pPr>
      <w:r w:rsidRPr="004670CC">
        <w:rPr>
          <w:sz w:val="28"/>
          <w:szCs w:val="28"/>
        </w:rPr>
        <w:t xml:space="preserve">Про затвердження паспортів </w:t>
      </w:r>
    </w:p>
    <w:p w14:paraId="1B499D96" w14:textId="77777777" w:rsidR="00F2340E" w:rsidRPr="004670CC" w:rsidRDefault="00F2340E" w:rsidP="00F2340E">
      <w:pPr>
        <w:rPr>
          <w:sz w:val="28"/>
          <w:szCs w:val="28"/>
        </w:rPr>
      </w:pPr>
      <w:r w:rsidRPr="004670CC">
        <w:rPr>
          <w:sz w:val="28"/>
          <w:szCs w:val="28"/>
        </w:rPr>
        <w:t xml:space="preserve">бюджетних програм виконкому </w:t>
      </w:r>
    </w:p>
    <w:p w14:paraId="722F455A" w14:textId="77777777" w:rsidR="00F2340E" w:rsidRPr="004670CC" w:rsidRDefault="00F2340E" w:rsidP="00F2340E">
      <w:pPr>
        <w:rPr>
          <w:sz w:val="28"/>
          <w:szCs w:val="28"/>
        </w:rPr>
      </w:pPr>
      <w:r w:rsidRPr="004670CC">
        <w:rPr>
          <w:sz w:val="28"/>
          <w:szCs w:val="28"/>
        </w:rPr>
        <w:t>Яворницької селищної ради на 2025 рік</w:t>
      </w:r>
    </w:p>
    <w:p w14:paraId="011FF216" w14:textId="77777777" w:rsidR="0053638D" w:rsidRPr="0053638D" w:rsidRDefault="0053638D" w:rsidP="0053638D">
      <w:pPr>
        <w:jc w:val="center"/>
        <w:rPr>
          <w:sz w:val="28"/>
          <w:szCs w:val="28"/>
        </w:rPr>
      </w:pPr>
    </w:p>
    <w:p w14:paraId="27DDEBB8" w14:textId="4F5FA3E3" w:rsidR="00F2340E" w:rsidRPr="004670CC" w:rsidRDefault="00F2340E" w:rsidP="00F2340E">
      <w:pPr>
        <w:shd w:val="clear" w:color="auto" w:fill="FFFFFF"/>
        <w:spacing w:before="300" w:after="450"/>
        <w:ind w:firstLine="567"/>
        <w:contextualSpacing/>
        <w:jc w:val="both"/>
        <w:rPr>
          <w:sz w:val="28"/>
          <w:szCs w:val="28"/>
        </w:rPr>
      </w:pPr>
      <w:r w:rsidRPr="004670CC">
        <w:rPr>
          <w:sz w:val="28"/>
          <w:szCs w:val="28"/>
        </w:rPr>
        <w:t xml:space="preserve">Керуючись Бюджетним кодексом України, законами України «Про місцеве самоврядування в Україні», «Про Державний бюджет на 2025 рік», згідно з наказами Міністерства фінансів України від 20 вересня 2017 року № 793 «Про затвердження складових програмної класифікації видатків та кредитування місцевих бюджетів» (зі змінами) та від 26 серпня 2014 року № 836 «Про деякі питання запровадження програмно-цільового методу складання та виконання місцевих бюджетів» (зі змінами), рішенням Яворницької селищної ради від </w:t>
      </w:r>
      <w:r w:rsidR="00CE3510">
        <w:rPr>
          <w:sz w:val="28"/>
          <w:szCs w:val="28"/>
        </w:rPr>
        <w:t xml:space="preserve">                  </w:t>
      </w:r>
      <w:r w:rsidRPr="004670CC">
        <w:rPr>
          <w:sz w:val="28"/>
          <w:szCs w:val="28"/>
        </w:rPr>
        <w:t>20</w:t>
      </w:r>
      <w:r w:rsidR="00BB02A1">
        <w:rPr>
          <w:sz w:val="28"/>
          <w:szCs w:val="28"/>
        </w:rPr>
        <w:t xml:space="preserve"> лютого </w:t>
      </w:r>
      <w:r w:rsidRPr="004670CC">
        <w:rPr>
          <w:sz w:val="28"/>
          <w:szCs w:val="28"/>
        </w:rPr>
        <w:t>2025 р</w:t>
      </w:r>
      <w:r w:rsidR="00CE3510">
        <w:rPr>
          <w:sz w:val="28"/>
          <w:szCs w:val="28"/>
        </w:rPr>
        <w:t>оку</w:t>
      </w:r>
      <w:r w:rsidRPr="004670CC">
        <w:rPr>
          <w:sz w:val="28"/>
          <w:szCs w:val="28"/>
        </w:rPr>
        <w:t xml:space="preserve"> № 1144-55/VIII </w:t>
      </w:r>
      <w:r w:rsidR="00BB02A1">
        <w:rPr>
          <w:sz w:val="28"/>
          <w:szCs w:val="28"/>
        </w:rPr>
        <w:t>«</w:t>
      </w:r>
      <w:r w:rsidRPr="004670CC">
        <w:rPr>
          <w:sz w:val="28"/>
          <w:szCs w:val="28"/>
        </w:rPr>
        <w:t xml:space="preserve">Про внесення змін до рішення селищної ради від 13 грудня 2024 року № 1064-52/VIII </w:t>
      </w:r>
      <w:r w:rsidR="00BB02A1">
        <w:rPr>
          <w:sz w:val="28"/>
          <w:szCs w:val="28"/>
        </w:rPr>
        <w:t>«</w:t>
      </w:r>
      <w:r w:rsidRPr="004670CC">
        <w:rPr>
          <w:sz w:val="28"/>
          <w:szCs w:val="28"/>
        </w:rPr>
        <w:t>Про бюджет Іларіонівської селищної територіальної громади на 2025 рік</w:t>
      </w:r>
      <w:r w:rsidR="00BB02A1">
        <w:rPr>
          <w:sz w:val="28"/>
          <w:szCs w:val="28"/>
        </w:rPr>
        <w:t>»</w:t>
      </w:r>
      <w:r w:rsidRPr="004670CC">
        <w:rPr>
          <w:sz w:val="28"/>
          <w:szCs w:val="28"/>
        </w:rPr>
        <w:t>,</w:t>
      </w:r>
    </w:p>
    <w:p w14:paraId="07A8CCBC" w14:textId="77777777" w:rsidR="00F2340E" w:rsidRPr="004670CC" w:rsidRDefault="00F2340E" w:rsidP="00F2340E">
      <w:pPr>
        <w:shd w:val="clear" w:color="auto" w:fill="FFFFFF"/>
        <w:spacing w:before="300" w:after="450"/>
        <w:contextualSpacing/>
        <w:jc w:val="both"/>
        <w:rPr>
          <w:sz w:val="28"/>
          <w:szCs w:val="28"/>
        </w:rPr>
      </w:pPr>
      <w:r w:rsidRPr="004670CC">
        <w:rPr>
          <w:b/>
          <w:sz w:val="28"/>
          <w:szCs w:val="28"/>
        </w:rPr>
        <w:t>зобов’язую:</w:t>
      </w:r>
    </w:p>
    <w:p w14:paraId="71C3086F" w14:textId="77777777" w:rsidR="00F2340E" w:rsidRPr="004670CC" w:rsidRDefault="00F2340E" w:rsidP="00F2340E">
      <w:pPr>
        <w:shd w:val="clear" w:color="auto" w:fill="FFFFFF"/>
        <w:spacing w:before="300" w:after="450"/>
        <w:ind w:firstLine="567"/>
        <w:contextualSpacing/>
        <w:jc w:val="both"/>
        <w:rPr>
          <w:sz w:val="28"/>
          <w:szCs w:val="28"/>
        </w:rPr>
      </w:pPr>
      <w:r w:rsidRPr="004670CC">
        <w:rPr>
          <w:sz w:val="28"/>
          <w:szCs w:val="28"/>
        </w:rPr>
        <w:t>1. ЗАТВЕРДИТИ паспорти бюджетних програм виконкому Яворницької селищної ради на 2025 рік по:</w:t>
      </w:r>
    </w:p>
    <w:p w14:paraId="622776BE" w14:textId="77777777" w:rsidR="00F2340E" w:rsidRPr="00BB02A1" w:rsidRDefault="00F2340E" w:rsidP="00F2340E">
      <w:pPr>
        <w:shd w:val="clear" w:color="auto" w:fill="FFFFFF"/>
        <w:spacing w:before="300" w:after="450"/>
        <w:ind w:firstLine="567"/>
        <w:contextualSpacing/>
        <w:jc w:val="both"/>
        <w:rPr>
          <w:sz w:val="28"/>
          <w:szCs w:val="28"/>
        </w:rPr>
      </w:pPr>
      <w:r w:rsidRPr="004670CC">
        <w:rPr>
          <w:sz w:val="28"/>
          <w:szCs w:val="28"/>
        </w:rPr>
        <w:t>КПКВКМБ 0211183 «</w:t>
      </w:r>
      <w:r w:rsidRPr="004670CC">
        <w:rPr>
          <w:iCs/>
          <w:sz w:val="28"/>
          <w:szCs w:val="28"/>
          <w:shd w:val="clear" w:color="auto" w:fill="FFFFFF"/>
        </w:rPr>
        <w:t>Співфінансування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 </w:t>
      </w:r>
      <w:hyperlink r:id="rId5" w:anchor="n8" w:tgtFrame="_blank" w:history="1">
        <w:r w:rsidRPr="00BB02A1">
          <w:rPr>
            <w:iCs/>
            <w:sz w:val="28"/>
            <w:szCs w:val="28"/>
            <w:shd w:val="clear" w:color="auto" w:fill="FFFFFF"/>
          </w:rPr>
          <w:t>«Нова українська школа»</w:t>
        </w:r>
      </w:hyperlink>
      <w:r w:rsidRPr="00BB02A1">
        <w:rPr>
          <w:sz w:val="28"/>
          <w:szCs w:val="28"/>
        </w:rPr>
        <w:t>;</w:t>
      </w:r>
    </w:p>
    <w:p w14:paraId="1F0350EF" w14:textId="77777777" w:rsidR="00F2340E" w:rsidRPr="004670CC" w:rsidRDefault="00F2340E" w:rsidP="00F2340E">
      <w:pPr>
        <w:shd w:val="clear" w:color="auto" w:fill="FFFFFF"/>
        <w:tabs>
          <w:tab w:val="left" w:pos="0"/>
        </w:tabs>
        <w:spacing w:before="300" w:after="450"/>
        <w:ind w:firstLine="567"/>
        <w:contextualSpacing/>
        <w:jc w:val="both"/>
        <w:rPr>
          <w:sz w:val="28"/>
          <w:szCs w:val="28"/>
        </w:rPr>
      </w:pPr>
      <w:r w:rsidRPr="004670CC">
        <w:rPr>
          <w:sz w:val="28"/>
          <w:szCs w:val="28"/>
        </w:rPr>
        <w:t>КПКВКМБ 0211300 «</w:t>
      </w:r>
      <w:r w:rsidRPr="004670CC">
        <w:rPr>
          <w:sz w:val="28"/>
          <w:szCs w:val="28"/>
          <w:shd w:val="clear" w:color="auto" w:fill="FFFFFF"/>
        </w:rPr>
        <w:t>Будівництво освітніх установ та закладів»</w:t>
      </w:r>
      <w:r w:rsidRPr="004670CC">
        <w:rPr>
          <w:sz w:val="28"/>
          <w:szCs w:val="28"/>
        </w:rPr>
        <w:t>;</w:t>
      </w:r>
    </w:p>
    <w:p w14:paraId="5D44A89B" w14:textId="77777777" w:rsidR="00F2340E" w:rsidRPr="004670CC" w:rsidRDefault="00F2340E" w:rsidP="00F2340E">
      <w:pPr>
        <w:shd w:val="clear" w:color="auto" w:fill="FFFFFF"/>
        <w:tabs>
          <w:tab w:val="left" w:pos="0"/>
        </w:tabs>
        <w:spacing w:before="300" w:after="450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4670CC">
        <w:rPr>
          <w:sz w:val="28"/>
          <w:szCs w:val="28"/>
        </w:rPr>
        <w:t>КПКВКМБ 0211403 «</w:t>
      </w:r>
      <w:r w:rsidRPr="004670CC">
        <w:rPr>
          <w:iCs/>
          <w:sz w:val="28"/>
          <w:szCs w:val="28"/>
          <w:shd w:val="clear" w:color="auto" w:fill="FFFFFF"/>
        </w:rPr>
        <w:t>Забезпечення харчуванням учнів початкових класів закладів загальної середньої освіти за рахунок субвенції з державного бюджету місцевим бюджетам</w:t>
      </w:r>
      <w:r w:rsidRPr="004670CC">
        <w:rPr>
          <w:sz w:val="28"/>
          <w:szCs w:val="28"/>
          <w:shd w:val="clear" w:color="auto" w:fill="FFFFFF"/>
        </w:rPr>
        <w:t>»;</w:t>
      </w:r>
    </w:p>
    <w:p w14:paraId="2E051C99" w14:textId="77777777" w:rsidR="00F2340E" w:rsidRPr="004670CC" w:rsidRDefault="00F2340E" w:rsidP="00F2340E">
      <w:pPr>
        <w:shd w:val="clear" w:color="auto" w:fill="FFFFFF"/>
        <w:tabs>
          <w:tab w:val="left" w:pos="0"/>
        </w:tabs>
        <w:spacing w:before="300" w:after="450"/>
        <w:ind w:firstLine="567"/>
        <w:contextualSpacing/>
        <w:jc w:val="both"/>
        <w:rPr>
          <w:sz w:val="28"/>
          <w:szCs w:val="28"/>
        </w:rPr>
      </w:pPr>
      <w:r w:rsidRPr="004670CC">
        <w:rPr>
          <w:sz w:val="28"/>
          <w:szCs w:val="28"/>
        </w:rPr>
        <w:t>КПКВКМБ 0211700 «</w:t>
      </w:r>
      <w:r w:rsidRPr="004670CC">
        <w:rPr>
          <w:sz w:val="28"/>
          <w:szCs w:val="28"/>
          <w:shd w:val="clear" w:color="auto" w:fill="FFFFFF"/>
        </w:rPr>
        <w:t>Виконання заходів за рахунок субвенції з державного бюджету місцевим бюджетам на покращення якості гарячого харчування учнів початкових класів закладів загальної середньої освіти»;</w:t>
      </w:r>
    </w:p>
    <w:p w14:paraId="1526EEB4" w14:textId="77777777" w:rsidR="00F2340E" w:rsidRPr="004670CC" w:rsidRDefault="00F2340E" w:rsidP="00F2340E">
      <w:pPr>
        <w:shd w:val="clear" w:color="auto" w:fill="FFFFFF"/>
        <w:tabs>
          <w:tab w:val="left" w:pos="0"/>
        </w:tabs>
        <w:spacing w:before="300" w:after="450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4670CC">
        <w:rPr>
          <w:sz w:val="28"/>
          <w:szCs w:val="28"/>
        </w:rPr>
        <w:t>КПКВКМБ 0216091 «</w:t>
      </w:r>
      <w:r w:rsidRPr="004670CC">
        <w:rPr>
          <w:sz w:val="28"/>
          <w:szCs w:val="28"/>
          <w:shd w:val="clear" w:color="auto" w:fill="FFFFFF"/>
        </w:rPr>
        <w:t xml:space="preserve">Будівництво об'єктів житлово-комунального господарства». </w:t>
      </w:r>
    </w:p>
    <w:p w14:paraId="11A0300F" w14:textId="77777777" w:rsidR="00F2340E" w:rsidRPr="004670CC" w:rsidRDefault="00F2340E" w:rsidP="00F2340E">
      <w:pPr>
        <w:shd w:val="clear" w:color="auto" w:fill="FFFFFF"/>
        <w:tabs>
          <w:tab w:val="left" w:pos="0"/>
        </w:tabs>
        <w:spacing w:before="300" w:after="450"/>
        <w:ind w:firstLine="567"/>
        <w:contextualSpacing/>
        <w:jc w:val="both"/>
        <w:rPr>
          <w:sz w:val="28"/>
          <w:szCs w:val="28"/>
        </w:rPr>
      </w:pPr>
      <w:r w:rsidRPr="004670CC">
        <w:rPr>
          <w:sz w:val="28"/>
          <w:szCs w:val="28"/>
        </w:rPr>
        <w:t xml:space="preserve">2. Внести зміни та викласти у новій редакції паспорти бюджетних програм виконкому Яворницької селищної ради на 2025 рік по: </w:t>
      </w:r>
    </w:p>
    <w:p w14:paraId="4960598F" w14:textId="77777777" w:rsidR="00F2340E" w:rsidRPr="004670CC" w:rsidRDefault="00F2340E" w:rsidP="00F2340E">
      <w:pPr>
        <w:shd w:val="clear" w:color="auto" w:fill="FFFFFF"/>
        <w:spacing w:before="300" w:after="450"/>
        <w:ind w:firstLine="567"/>
        <w:contextualSpacing/>
        <w:jc w:val="both"/>
        <w:rPr>
          <w:rFonts w:eastAsiaTheme="minorHAnsi"/>
          <w:sz w:val="28"/>
          <w:szCs w:val="28"/>
        </w:rPr>
      </w:pPr>
      <w:r w:rsidRPr="004670CC">
        <w:rPr>
          <w:sz w:val="28"/>
          <w:szCs w:val="28"/>
        </w:rPr>
        <w:t xml:space="preserve">КПКВКМБ 0210150 </w:t>
      </w:r>
      <w:r w:rsidRPr="004670CC">
        <w:rPr>
          <w:rFonts w:eastAsiaTheme="minorHAnsi"/>
          <w:sz w:val="28"/>
          <w:szCs w:val="28"/>
        </w:rPr>
        <w:t>«Організаційне, інформаційно-аналітичне та матеріально-технічне забезпечення діяльності обласної ради, районної ради, районної у місті ради, міської, селищної, сільської рад»;</w:t>
      </w:r>
    </w:p>
    <w:p w14:paraId="10589FF0" w14:textId="77777777" w:rsidR="00F2340E" w:rsidRPr="004670CC" w:rsidRDefault="00F2340E" w:rsidP="00F2340E">
      <w:pPr>
        <w:shd w:val="clear" w:color="auto" w:fill="FFFFFF"/>
        <w:spacing w:before="300" w:after="450"/>
        <w:ind w:firstLine="567"/>
        <w:contextualSpacing/>
        <w:jc w:val="both"/>
        <w:rPr>
          <w:rFonts w:eastAsiaTheme="minorHAnsi"/>
          <w:sz w:val="28"/>
          <w:szCs w:val="28"/>
        </w:rPr>
      </w:pPr>
      <w:r w:rsidRPr="004670CC">
        <w:rPr>
          <w:sz w:val="28"/>
          <w:szCs w:val="28"/>
        </w:rPr>
        <w:t xml:space="preserve">КПКВКМБ 0210180 </w:t>
      </w:r>
      <w:r w:rsidRPr="004670CC">
        <w:rPr>
          <w:rFonts w:eastAsiaTheme="minorHAnsi"/>
          <w:sz w:val="28"/>
          <w:szCs w:val="28"/>
        </w:rPr>
        <w:t>«Інша діяльність у сфері державного управління»;</w:t>
      </w:r>
    </w:p>
    <w:p w14:paraId="32FC7DA0" w14:textId="77777777" w:rsidR="00F2340E" w:rsidRPr="004670CC" w:rsidRDefault="00F2340E" w:rsidP="00F2340E">
      <w:pPr>
        <w:shd w:val="clear" w:color="auto" w:fill="FFFFFF"/>
        <w:spacing w:before="300" w:after="450"/>
        <w:ind w:firstLine="567"/>
        <w:contextualSpacing/>
        <w:jc w:val="both"/>
        <w:rPr>
          <w:sz w:val="28"/>
          <w:szCs w:val="28"/>
        </w:rPr>
      </w:pPr>
    </w:p>
    <w:p w14:paraId="1B6C28E3" w14:textId="77777777" w:rsidR="00F2340E" w:rsidRPr="004670CC" w:rsidRDefault="00F2340E" w:rsidP="00F2340E">
      <w:pPr>
        <w:shd w:val="clear" w:color="auto" w:fill="FFFFFF"/>
        <w:spacing w:before="300" w:after="450"/>
        <w:ind w:firstLine="567"/>
        <w:contextualSpacing/>
        <w:jc w:val="both"/>
        <w:rPr>
          <w:rFonts w:eastAsiaTheme="minorHAnsi"/>
          <w:sz w:val="28"/>
          <w:szCs w:val="28"/>
        </w:rPr>
      </w:pPr>
      <w:r w:rsidRPr="004670CC">
        <w:rPr>
          <w:sz w:val="28"/>
          <w:szCs w:val="28"/>
        </w:rPr>
        <w:lastRenderedPageBreak/>
        <w:t xml:space="preserve">КПКВКМБ 0211010 </w:t>
      </w:r>
      <w:r w:rsidRPr="004670CC">
        <w:rPr>
          <w:rFonts w:eastAsiaTheme="minorHAnsi"/>
          <w:sz w:val="28"/>
          <w:szCs w:val="28"/>
        </w:rPr>
        <w:t>«</w:t>
      </w:r>
      <w:r w:rsidRPr="004670CC">
        <w:rPr>
          <w:sz w:val="28"/>
          <w:szCs w:val="28"/>
        </w:rPr>
        <w:t>Надання дошкільної освіти</w:t>
      </w:r>
      <w:r w:rsidRPr="004670CC">
        <w:rPr>
          <w:rFonts w:eastAsiaTheme="minorHAnsi"/>
          <w:sz w:val="28"/>
          <w:szCs w:val="28"/>
        </w:rPr>
        <w:t xml:space="preserve">»; </w:t>
      </w:r>
    </w:p>
    <w:p w14:paraId="1F694410" w14:textId="77777777" w:rsidR="00F2340E" w:rsidRPr="004670CC" w:rsidRDefault="00F2340E" w:rsidP="00F2340E">
      <w:pPr>
        <w:shd w:val="clear" w:color="auto" w:fill="FFFFFF"/>
        <w:spacing w:before="300" w:after="450"/>
        <w:ind w:firstLine="567"/>
        <w:contextualSpacing/>
        <w:jc w:val="both"/>
        <w:rPr>
          <w:rFonts w:eastAsiaTheme="minorHAnsi"/>
          <w:sz w:val="28"/>
          <w:szCs w:val="28"/>
        </w:rPr>
      </w:pPr>
      <w:r w:rsidRPr="004670CC">
        <w:rPr>
          <w:sz w:val="28"/>
          <w:szCs w:val="28"/>
        </w:rPr>
        <w:t xml:space="preserve">КПКВКМБ 0211021 </w:t>
      </w:r>
      <w:r w:rsidRPr="004670CC">
        <w:rPr>
          <w:rFonts w:eastAsiaTheme="minorHAnsi"/>
          <w:sz w:val="28"/>
          <w:szCs w:val="28"/>
        </w:rPr>
        <w:t>«</w:t>
      </w:r>
      <w:r w:rsidRPr="004670CC">
        <w:rPr>
          <w:sz w:val="28"/>
          <w:szCs w:val="28"/>
        </w:rPr>
        <w:t>Надання загальної середньої освіти закладами загальної середньої освіти за рахунок коштів місцевого бюджету</w:t>
      </w:r>
      <w:r w:rsidRPr="004670CC">
        <w:rPr>
          <w:rFonts w:eastAsiaTheme="minorHAnsi"/>
          <w:sz w:val="28"/>
          <w:szCs w:val="28"/>
        </w:rPr>
        <w:t xml:space="preserve">»; </w:t>
      </w:r>
    </w:p>
    <w:p w14:paraId="1B017895" w14:textId="77777777" w:rsidR="008900E4" w:rsidRPr="00D43DC3" w:rsidRDefault="008900E4" w:rsidP="008900E4">
      <w:pPr>
        <w:shd w:val="clear" w:color="auto" w:fill="FFFFFF"/>
        <w:spacing w:before="300" w:after="450"/>
        <w:ind w:firstLine="567"/>
        <w:contextualSpacing/>
        <w:jc w:val="both"/>
        <w:rPr>
          <w:rFonts w:eastAsiaTheme="minorHAnsi"/>
          <w:sz w:val="28"/>
          <w:szCs w:val="28"/>
        </w:rPr>
      </w:pPr>
      <w:r w:rsidRPr="004670CC">
        <w:rPr>
          <w:sz w:val="28"/>
          <w:szCs w:val="28"/>
        </w:rPr>
        <w:t xml:space="preserve">КПКВКМБ </w:t>
      </w:r>
      <w:r w:rsidRPr="00D43DC3">
        <w:rPr>
          <w:sz w:val="28"/>
          <w:szCs w:val="28"/>
        </w:rPr>
        <w:t xml:space="preserve">0216030 </w:t>
      </w:r>
      <w:r w:rsidRPr="00D43DC3">
        <w:rPr>
          <w:rFonts w:eastAsiaTheme="minorHAnsi"/>
          <w:sz w:val="28"/>
          <w:szCs w:val="28"/>
        </w:rPr>
        <w:t>«</w:t>
      </w:r>
      <w:r w:rsidRPr="00D43DC3">
        <w:rPr>
          <w:sz w:val="28"/>
          <w:szCs w:val="28"/>
        </w:rPr>
        <w:t>Організація благоустрою населених пунктів</w:t>
      </w:r>
      <w:r w:rsidRPr="00D43DC3">
        <w:rPr>
          <w:rFonts w:eastAsiaTheme="minorHAnsi"/>
          <w:sz w:val="28"/>
          <w:szCs w:val="28"/>
        </w:rPr>
        <w:t xml:space="preserve">»; </w:t>
      </w:r>
    </w:p>
    <w:p w14:paraId="2464EB1D" w14:textId="77777777" w:rsidR="00F2340E" w:rsidRPr="004670CC" w:rsidRDefault="00F2340E" w:rsidP="00F2340E">
      <w:pPr>
        <w:shd w:val="clear" w:color="auto" w:fill="FFFFFF"/>
        <w:spacing w:before="300" w:after="450"/>
        <w:ind w:firstLine="567"/>
        <w:contextualSpacing/>
        <w:jc w:val="both"/>
        <w:rPr>
          <w:rFonts w:eastAsiaTheme="minorHAnsi"/>
          <w:sz w:val="28"/>
          <w:szCs w:val="28"/>
        </w:rPr>
      </w:pPr>
      <w:r w:rsidRPr="004670CC">
        <w:rPr>
          <w:sz w:val="28"/>
          <w:szCs w:val="28"/>
        </w:rPr>
        <w:t xml:space="preserve">КПКВКМБ 0217461 </w:t>
      </w:r>
      <w:r w:rsidRPr="004670CC">
        <w:rPr>
          <w:rFonts w:eastAsiaTheme="minorHAnsi"/>
          <w:sz w:val="28"/>
          <w:szCs w:val="28"/>
        </w:rPr>
        <w:t>«</w:t>
      </w:r>
      <w:r w:rsidRPr="004670CC">
        <w:rPr>
          <w:sz w:val="28"/>
          <w:szCs w:val="28"/>
        </w:rPr>
        <w:t>Утримання та розвиток автомобільних доріг та дорожньої інфраструктури за рахунок коштів місцевого бюджету</w:t>
      </w:r>
      <w:r w:rsidRPr="004670CC">
        <w:rPr>
          <w:rFonts w:eastAsiaTheme="minorHAnsi"/>
          <w:sz w:val="28"/>
          <w:szCs w:val="28"/>
        </w:rPr>
        <w:t xml:space="preserve">»; </w:t>
      </w:r>
    </w:p>
    <w:p w14:paraId="4E9C6E15" w14:textId="77777777" w:rsidR="00F2340E" w:rsidRPr="004670CC" w:rsidRDefault="00F2340E" w:rsidP="00F2340E">
      <w:pPr>
        <w:shd w:val="clear" w:color="auto" w:fill="FFFFFF"/>
        <w:spacing w:before="300" w:after="450"/>
        <w:ind w:firstLine="567"/>
        <w:contextualSpacing/>
        <w:jc w:val="both"/>
        <w:rPr>
          <w:sz w:val="28"/>
          <w:szCs w:val="28"/>
        </w:rPr>
      </w:pPr>
      <w:r w:rsidRPr="004670CC">
        <w:rPr>
          <w:sz w:val="28"/>
          <w:szCs w:val="28"/>
        </w:rPr>
        <w:t xml:space="preserve">3.Контроль за виконанням даного розпорядження покласти на начальника відділу бухгалтерського обліку та звітності - головного бухгалтера Шибку В.М. </w:t>
      </w:r>
    </w:p>
    <w:p w14:paraId="6237FE75" w14:textId="77777777" w:rsidR="00F2340E" w:rsidRPr="004670CC" w:rsidRDefault="00F2340E" w:rsidP="00F2340E">
      <w:pPr>
        <w:rPr>
          <w:sz w:val="28"/>
          <w:szCs w:val="28"/>
        </w:rPr>
      </w:pPr>
    </w:p>
    <w:p w14:paraId="1929BEC0" w14:textId="77777777" w:rsidR="00F2340E" w:rsidRDefault="00F2340E" w:rsidP="00F2340E">
      <w:pPr>
        <w:rPr>
          <w:sz w:val="28"/>
          <w:szCs w:val="28"/>
        </w:rPr>
      </w:pPr>
    </w:p>
    <w:p w14:paraId="6600401A" w14:textId="77777777" w:rsidR="00DC766E" w:rsidRPr="004670CC" w:rsidRDefault="00DC766E" w:rsidP="00F2340E">
      <w:pPr>
        <w:rPr>
          <w:sz w:val="28"/>
          <w:szCs w:val="28"/>
        </w:rPr>
      </w:pPr>
    </w:p>
    <w:p w14:paraId="37E96CD6" w14:textId="04B90C26" w:rsidR="00F2340E" w:rsidRPr="0053638D" w:rsidRDefault="00F2340E" w:rsidP="00F2340E">
      <w:pPr>
        <w:rPr>
          <w:sz w:val="28"/>
          <w:szCs w:val="28"/>
        </w:rPr>
      </w:pPr>
      <w:r w:rsidRPr="0053638D">
        <w:rPr>
          <w:sz w:val="28"/>
          <w:szCs w:val="28"/>
        </w:rPr>
        <w:t xml:space="preserve">Яворницький селищний голова                                         </w:t>
      </w:r>
      <w:r w:rsidR="00DC766E">
        <w:rPr>
          <w:sz w:val="28"/>
          <w:szCs w:val="28"/>
        </w:rPr>
        <w:t xml:space="preserve">      </w:t>
      </w:r>
      <w:r>
        <w:rPr>
          <w:sz w:val="28"/>
          <w:szCs w:val="28"/>
        </w:rPr>
        <w:t>Дмитро ЕКЗАРХОВ</w:t>
      </w:r>
    </w:p>
    <w:p w14:paraId="76B85F46" w14:textId="77777777" w:rsidR="00F2340E" w:rsidRPr="004670CC" w:rsidRDefault="00F2340E" w:rsidP="00F2340E">
      <w:pPr>
        <w:rPr>
          <w:bCs/>
          <w:sz w:val="28"/>
          <w:szCs w:val="28"/>
        </w:rPr>
      </w:pPr>
    </w:p>
    <w:p w14:paraId="75157FDE" w14:textId="77777777" w:rsidR="00DC766E" w:rsidRDefault="00DC766E" w:rsidP="00F2340E">
      <w:pPr>
        <w:tabs>
          <w:tab w:val="left" w:pos="7088"/>
        </w:tabs>
        <w:spacing w:line="276" w:lineRule="auto"/>
        <w:contextualSpacing/>
        <w:jc w:val="both"/>
        <w:rPr>
          <w:sz w:val="28"/>
          <w:szCs w:val="28"/>
          <w:lang w:val="ru-RU" w:eastAsia="ru-RU"/>
        </w:rPr>
      </w:pPr>
    </w:p>
    <w:p w14:paraId="6270B94A" w14:textId="77777777" w:rsidR="00DC766E" w:rsidRDefault="00DC766E" w:rsidP="00F2340E">
      <w:pPr>
        <w:tabs>
          <w:tab w:val="left" w:pos="7088"/>
        </w:tabs>
        <w:spacing w:line="276" w:lineRule="auto"/>
        <w:contextualSpacing/>
        <w:jc w:val="both"/>
        <w:rPr>
          <w:sz w:val="28"/>
          <w:szCs w:val="28"/>
          <w:lang w:val="ru-RU" w:eastAsia="ru-RU"/>
        </w:rPr>
      </w:pPr>
    </w:p>
    <w:p w14:paraId="0C2C0964" w14:textId="77777777" w:rsidR="00DC766E" w:rsidRDefault="00DC766E" w:rsidP="00F2340E">
      <w:pPr>
        <w:tabs>
          <w:tab w:val="left" w:pos="7088"/>
        </w:tabs>
        <w:spacing w:line="276" w:lineRule="auto"/>
        <w:contextualSpacing/>
        <w:jc w:val="both"/>
        <w:rPr>
          <w:sz w:val="28"/>
          <w:szCs w:val="28"/>
          <w:lang w:val="ru-RU" w:eastAsia="ru-RU"/>
        </w:rPr>
      </w:pPr>
    </w:p>
    <w:p w14:paraId="56474D35" w14:textId="77777777" w:rsidR="00DC766E" w:rsidRDefault="00DC766E" w:rsidP="00F2340E">
      <w:pPr>
        <w:tabs>
          <w:tab w:val="left" w:pos="7088"/>
        </w:tabs>
        <w:spacing w:line="276" w:lineRule="auto"/>
        <w:contextualSpacing/>
        <w:jc w:val="both"/>
        <w:rPr>
          <w:sz w:val="28"/>
          <w:szCs w:val="28"/>
          <w:lang w:val="ru-RU" w:eastAsia="ru-RU"/>
        </w:rPr>
      </w:pPr>
    </w:p>
    <w:p w14:paraId="5F7D1CE5" w14:textId="77777777" w:rsidR="00DC766E" w:rsidRDefault="00DC766E" w:rsidP="00F2340E">
      <w:pPr>
        <w:tabs>
          <w:tab w:val="left" w:pos="7088"/>
        </w:tabs>
        <w:spacing w:line="276" w:lineRule="auto"/>
        <w:contextualSpacing/>
        <w:jc w:val="both"/>
        <w:rPr>
          <w:sz w:val="28"/>
          <w:szCs w:val="28"/>
          <w:lang w:val="ru-RU" w:eastAsia="ru-RU"/>
        </w:rPr>
      </w:pPr>
    </w:p>
    <w:p w14:paraId="376DF496" w14:textId="77777777" w:rsidR="00DC766E" w:rsidRDefault="00DC766E" w:rsidP="00F2340E">
      <w:pPr>
        <w:tabs>
          <w:tab w:val="left" w:pos="7088"/>
        </w:tabs>
        <w:spacing w:line="276" w:lineRule="auto"/>
        <w:contextualSpacing/>
        <w:jc w:val="both"/>
        <w:rPr>
          <w:sz w:val="28"/>
          <w:szCs w:val="28"/>
          <w:lang w:val="ru-RU" w:eastAsia="ru-RU"/>
        </w:rPr>
      </w:pPr>
    </w:p>
    <w:p w14:paraId="730DCFFD" w14:textId="77777777" w:rsidR="00DC766E" w:rsidRDefault="00DC766E" w:rsidP="00F2340E">
      <w:pPr>
        <w:tabs>
          <w:tab w:val="left" w:pos="7088"/>
        </w:tabs>
        <w:spacing w:line="276" w:lineRule="auto"/>
        <w:contextualSpacing/>
        <w:jc w:val="both"/>
        <w:rPr>
          <w:sz w:val="28"/>
          <w:szCs w:val="28"/>
          <w:lang w:val="ru-RU" w:eastAsia="ru-RU"/>
        </w:rPr>
      </w:pPr>
    </w:p>
    <w:p w14:paraId="02FC9E76" w14:textId="77777777" w:rsidR="00DC766E" w:rsidRDefault="00DC766E" w:rsidP="00F2340E">
      <w:pPr>
        <w:tabs>
          <w:tab w:val="left" w:pos="7088"/>
        </w:tabs>
        <w:spacing w:line="276" w:lineRule="auto"/>
        <w:contextualSpacing/>
        <w:jc w:val="both"/>
        <w:rPr>
          <w:sz w:val="28"/>
          <w:szCs w:val="28"/>
          <w:lang w:val="ru-RU" w:eastAsia="ru-RU"/>
        </w:rPr>
      </w:pPr>
    </w:p>
    <w:p w14:paraId="349C1366" w14:textId="77777777" w:rsidR="00DC766E" w:rsidRDefault="00DC766E" w:rsidP="00F2340E">
      <w:pPr>
        <w:tabs>
          <w:tab w:val="left" w:pos="7088"/>
        </w:tabs>
        <w:spacing w:line="276" w:lineRule="auto"/>
        <w:contextualSpacing/>
        <w:jc w:val="both"/>
        <w:rPr>
          <w:sz w:val="28"/>
          <w:szCs w:val="28"/>
          <w:lang w:val="ru-RU" w:eastAsia="ru-RU"/>
        </w:rPr>
      </w:pPr>
    </w:p>
    <w:p w14:paraId="57A9407E" w14:textId="77777777" w:rsidR="00DC766E" w:rsidRDefault="00DC766E" w:rsidP="00F2340E">
      <w:pPr>
        <w:tabs>
          <w:tab w:val="left" w:pos="7088"/>
        </w:tabs>
        <w:spacing w:line="276" w:lineRule="auto"/>
        <w:contextualSpacing/>
        <w:jc w:val="both"/>
        <w:rPr>
          <w:sz w:val="28"/>
          <w:szCs w:val="28"/>
          <w:lang w:val="ru-RU" w:eastAsia="ru-RU"/>
        </w:rPr>
      </w:pPr>
    </w:p>
    <w:p w14:paraId="32CA30A2" w14:textId="77777777" w:rsidR="00DC766E" w:rsidRDefault="00DC766E" w:rsidP="00F2340E">
      <w:pPr>
        <w:tabs>
          <w:tab w:val="left" w:pos="7088"/>
        </w:tabs>
        <w:spacing w:line="276" w:lineRule="auto"/>
        <w:contextualSpacing/>
        <w:jc w:val="both"/>
        <w:rPr>
          <w:sz w:val="28"/>
          <w:szCs w:val="28"/>
          <w:lang w:val="ru-RU" w:eastAsia="ru-RU"/>
        </w:rPr>
      </w:pPr>
    </w:p>
    <w:p w14:paraId="6D212FAC" w14:textId="77777777" w:rsidR="00DC766E" w:rsidRDefault="00DC766E" w:rsidP="00F2340E">
      <w:pPr>
        <w:tabs>
          <w:tab w:val="left" w:pos="7088"/>
        </w:tabs>
        <w:spacing w:line="276" w:lineRule="auto"/>
        <w:contextualSpacing/>
        <w:jc w:val="both"/>
        <w:rPr>
          <w:sz w:val="28"/>
          <w:szCs w:val="28"/>
          <w:lang w:val="ru-RU" w:eastAsia="ru-RU"/>
        </w:rPr>
      </w:pPr>
    </w:p>
    <w:p w14:paraId="793128F4" w14:textId="77777777" w:rsidR="00DC766E" w:rsidRDefault="00DC766E" w:rsidP="00F2340E">
      <w:pPr>
        <w:tabs>
          <w:tab w:val="left" w:pos="7088"/>
        </w:tabs>
        <w:spacing w:line="276" w:lineRule="auto"/>
        <w:contextualSpacing/>
        <w:jc w:val="both"/>
        <w:rPr>
          <w:sz w:val="28"/>
          <w:szCs w:val="28"/>
          <w:lang w:val="ru-RU" w:eastAsia="ru-RU"/>
        </w:rPr>
      </w:pPr>
    </w:p>
    <w:p w14:paraId="22B47C86" w14:textId="77777777" w:rsidR="00DC766E" w:rsidRDefault="00DC766E" w:rsidP="00F2340E">
      <w:pPr>
        <w:tabs>
          <w:tab w:val="left" w:pos="7088"/>
        </w:tabs>
        <w:spacing w:line="276" w:lineRule="auto"/>
        <w:contextualSpacing/>
        <w:jc w:val="both"/>
        <w:rPr>
          <w:sz w:val="28"/>
          <w:szCs w:val="28"/>
          <w:lang w:val="ru-RU" w:eastAsia="ru-RU"/>
        </w:rPr>
      </w:pPr>
    </w:p>
    <w:p w14:paraId="5A3FADEC" w14:textId="77777777" w:rsidR="00DC766E" w:rsidRDefault="00DC766E" w:rsidP="00F2340E">
      <w:pPr>
        <w:tabs>
          <w:tab w:val="left" w:pos="7088"/>
        </w:tabs>
        <w:spacing w:line="276" w:lineRule="auto"/>
        <w:contextualSpacing/>
        <w:jc w:val="both"/>
        <w:rPr>
          <w:sz w:val="28"/>
          <w:szCs w:val="28"/>
          <w:lang w:val="ru-RU" w:eastAsia="ru-RU"/>
        </w:rPr>
      </w:pPr>
    </w:p>
    <w:p w14:paraId="16A267DE" w14:textId="77777777" w:rsidR="00DC766E" w:rsidRDefault="00DC766E" w:rsidP="00F2340E">
      <w:pPr>
        <w:tabs>
          <w:tab w:val="left" w:pos="7088"/>
        </w:tabs>
        <w:spacing w:line="276" w:lineRule="auto"/>
        <w:contextualSpacing/>
        <w:jc w:val="both"/>
        <w:rPr>
          <w:sz w:val="28"/>
          <w:szCs w:val="28"/>
          <w:lang w:val="ru-RU" w:eastAsia="ru-RU"/>
        </w:rPr>
      </w:pPr>
    </w:p>
    <w:p w14:paraId="5395639D" w14:textId="77777777" w:rsidR="00DC766E" w:rsidRDefault="00DC766E" w:rsidP="00F2340E">
      <w:pPr>
        <w:tabs>
          <w:tab w:val="left" w:pos="7088"/>
        </w:tabs>
        <w:spacing w:line="276" w:lineRule="auto"/>
        <w:contextualSpacing/>
        <w:jc w:val="both"/>
        <w:rPr>
          <w:sz w:val="28"/>
          <w:szCs w:val="28"/>
          <w:lang w:val="ru-RU" w:eastAsia="ru-RU"/>
        </w:rPr>
      </w:pPr>
    </w:p>
    <w:p w14:paraId="25CA7541" w14:textId="77777777" w:rsidR="00DC766E" w:rsidRDefault="00DC766E" w:rsidP="00F2340E">
      <w:pPr>
        <w:tabs>
          <w:tab w:val="left" w:pos="7088"/>
        </w:tabs>
        <w:spacing w:line="276" w:lineRule="auto"/>
        <w:contextualSpacing/>
        <w:jc w:val="both"/>
        <w:rPr>
          <w:sz w:val="28"/>
          <w:szCs w:val="28"/>
          <w:lang w:val="ru-RU" w:eastAsia="ru-RU"/>
        </w:rPr>
      </w:pPr>
    </w:p>
    <w:p w14:paraId="3A4240C4" w14:textId="77777777" w:rsidR="00DC766E" w:rsidRDefault="00DC766E" w:rsidP="00F2340E">
      <w:pPr>
        <w:tabs>
          <w:tab w:val="left" w:pos="7088"/>
        </w:tabs>
        <w:spacing w:line="276" w:lineRule="auto"/>
        <w:contextualSpacing/>
        <w:jc w:val="both"/>
        <w:rPr>
          <w:sz w:val="28"/>
          <w:szCs w:val="28"/>
          <w:lang w:val="ru-RU" w:eastAsia="ru-RU"/>
        </w:rPr>
      </w:pPr>
    </w:p>
    <w:p w14:paraId="219E9505" w14:textId="77777777" w:rsidR="00DC766E" w:rsidRDefault="00DC766E" w:rsidP="00F2340E">
      <w:pPr>
        <w:tabs>
          <w:tab w:val="left" w:pos="7088"/>
        </w:tabs>
        <w:spacing w:line="276" w:lineRule="auto"/>
        <w:contextualSpacing/>
        <w:jc w:val="both"/>
        <w:rPr>
          <w:sz w:val="28"/>
          <w:szCs w:val="28"/>
          <w:lang w:val="ru-RU" w:eastAsia="ru-RU"/>
        </w:rPr>
      </w:pPr>
    </w:p>
    <w:p w14:paraId="1576718E" w14:textId="77777777" w:rsidR="00DC766E" w:rsidRDefault="00DC766E" w:rsidP="00F2340E">
      <w:pPr>
        <w:tabs>
          <w:tab w:val="left" w:pos="7088"/>
        </w:tabs>
        <w:spacing w:line="276" w:lineRule="auto"/>
        <w:contextualSpacing/>
        <w:jc w:val="both"/>
        <w:rPr>
          <w:sz w:val="28"/>
          <w:szCs w:val="28"/>
          <w:lang w:val="ru-RU" w:eastAsia="ru-RU"/>
        </w:rPr>
      </w:pPr>
    </w:p>
    <w:p w14:paraId="1DA78D62" w14:textId="77777777" w:rsidR="00DC766E" w:rsidRDefault="00DC766E" w:rsidP="00F2340E">
      <w:pPr>
        <w:tabs>
          <w:tab w:val="left" w:pos="7088"/>
        </w:tabs>
        <w:spacing w:line="276" w:lineRule="auto"/>
        <w:contextualSpacing/>
        <w:jc w:val="both"/>
        <w:rPr>
          <w:sz w:val="28"/>
          <w:szCs w:val="28"/>
          <w:lang w:val="ru-RU" w:eastAsia="ru-RU"/>
        </w:rPr>
      </w:pPr>
    </w:p>
    <w:p w14:paraId="3316800B" w14:textId="77777777" w:rsidR="00DC766E" w:rsidRDefault="00DC766E" w:rsidP="00F2340E">
      <w:pPr>
        <w:tabs>
          <w:tab w:val="left" w:pos="7088"/>
        </w:tabs>
        <w:spacing w:line="276" w:lineRule="auto"/>
        <w:contextualSpacing/>
        <w:jc w:val="both"/>
        <w:rPr>
          <w:sz w:val="28"/>
          <w:szCs w:val="28"/>
          <w:lang w:val="ru-RU" w:eastAsia="ru-RU"/>
        </w:rPr>
      </w:pPr>
    </w:p>
    <w:p w14:paraId="4CF76320" w14:textId="77777777" w:rsidR="00DC766E" w:rsidRDefault="00DC766E" w:rsidP="00F2340E">
      <w:pPr>
        <w:tabs>
          <w:tab w:val="left" w:pos="7088"/>
        </w:tabs>
        <w:spacing w:line="276" w:lineRule="auto"/>
        <w:contextualSpacing/>
        <w:jc w:val="both"/>
        <w:rPr>
          <w:sz w:val="28"/>
          <w:szCs w:val="28"/>
          <w:lang w:val="ru-RU" w:eastAsia="ru-RU"/>
        </w:rPr>
      </w:pPr>
    </w:p>
    <w:p w14:paraId="7D67E93A" w14:textId="77777777" w:rsidR="00DC766E" w:rsidRDefault="00DC766E" w:rsidP="00F2340E">
      <w:pPr>
        <w:tabs>
          <w:tab w:val="left" w:pos="7088"/>
        </w:tabs>
        <w:spacing w:line="276" w:lineRule="auto"/>
        <w:contextualSpacing/>
        <w:jc w:val="both"/>
        <w:rPr>
          <w:sz w:val="28"/>
          <w:szCs w:val="28"/>
          <w:lang w:val="ru-RU" w:eastAsia="ru-RU"/>
        </w:rPr>
      </w:pPr>
    </w:p>
    <w:p w14:paraId="1A2BF1F3" w14:textId="166B4EB5" w:rsidR="00F2340E" w:rsidRPr="004670CC" w:rsidRDefault="00F2340E" w:rsidP="00F2340E">
      <w:pPr>
        <w:tabs>
          <w:tab w:val="left" w:pos="7088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4670CC">
        <w:rPr>
          <w:sz w:val="28"/>
          <w:szCs w:val="28"/>
          <w:lang w:val="ru-RU" w:eastAsia="ru-RU"/>
        </w:rPr>
        <w:t xml:space="preserve">З </w:t>
      </w:r>
      <w:proofErr w:type="spellStart"/>
      <w:r w:rsidRPr="004670CC">
        <w:rPr>
          <w:sz w:val="28"/>
          <w:szCs w:val="28"/>
          <w:lang w:val="ru-RU" w:eastAsia="ru-RU"/>
        </w:rPr>
        <w:t>розпорядженням</w:t>
      </w:r>
      <w:proofErr w:type="spellEnd"/>
      <w:r w:rsidRPr="004670CC">
        <w:rPr>
          <w:sz w:val="28"/>
          <w:szCs w:val="28"/>
          <w:lang w:val="ru-RU" w:eastAsia="ru-RU"/>
        </w:rPr>
        <w:t xml:space="preserve"> </w:t>
      </w:r>
      <w:proofErr w:type="spellStart"/>
      <w:r w:rsidRPr="004670CC">
        <w:rPr>
          <w:sz w:val="28"/>
          <w:szCs w:val="28"/>
          <w:lang w:val="ru-RU" w:eastAsia="ru-RU"/>
        </w:rPr>
        <w:t>ознайомлена</w:t>
      </w:r>
      <w:proofErr w:type="spellEnd"/>
      <w:r w:rsidRPr="004670CC">
        <w:rPr>
          <w:sz w:val="28"/>
          <w:szCs w:val="28"/>
          <w:lang w:eastAsia="ru-RU"/>
        </w:rPr>
        <w:t>:</w:t>
      </w:r>
    </w:p>
    <w:p w14:paraId="22EDB1F3" w14:textId="77777777" w:rsidR="00F2340E" w:rsidRPr="004670CC" w:rsidRDefault="00F2340E" w:rsidP="00F2340E">
      <w:pPr>
        <w:spacing w:line="276" w:lineRule="auto"/>
        <w:ind w:firstLine="1701"/>
        <w:contextualSpacing/>
        <w:jc w:val="both"/>
        <w:rPr>
          <w:sz w:val="28"/>
          <w:szCs w:val="28"/>
          <w:lang w:eastAsia="ru-RU"/>
        </w:rPr>
      </w:pPr>
      <w:r w:rsidRPr="004670CC">
        <w:rPr>
          <w:sz w:val="28"/>
          <w:szCs w:val="28"/>
          <w:lang w:eastAsia="ru-RU"/>
        </w:rPr>
        <w:t xml:space="preserve">Валентина ШИБКА   </w:t>
      </w:r>
    </w:p>
    <w:p w14:paraId="67851034" w14:textId="57B5A31A" w:rsidR="00DC766E" w:rsidRDefault="00F2340E" w:rsidP="00F2340E">
      <w:pPr>
        <w:tabs>
          <w:tab w:val="left" w:pos="567"/>
          <w:tab w:val="left" w:pos="4536"/>
        </w:tabs>
        <w:spacing w:line="276" w:lineRule="auto"/>
        <w:ind w:firstLine="567"/>
        <w:contextualSpacing/>
        <w:jc w:val="both"/>
        <w:rPr>
          <w:sz w:val="28"/>
          <w:szCs w:val="28"/>
          <w:vertAlign w:val="superscript"/>
          <w:lang w:eastAsia="ru-RU"/>
        </w:rPr>
      </w:pPr>
      <w:r w:rsidRPr="004670CC">
        <w:rPr>
          <w:sz w:val="28"/>
          <w:szCs w:val="28"/>
          <w:vertAlign w:val="superscript"/>
          <w:lang w:eastAsia="ru-RU"/>
        </w:rPr>
        <w:t xml:space="preserve">(підпис)                        </w:t>
      </w:r>
      <w:r w:rsidR="001B1A94">
        <w:rPr>
          <w:sz w:val="28"/>
          <w:szCs w:val="28"/>
          <w:vertAlign w:val="superscript"/>
          <w:lang w:eastAsia="ru-RU"/>
        </w:rPr>
        <w:t xml:space="preserve">                                                  </w:t>
      </w:r>
      <w:r w:rsidRPr="004670CC">
        <w:rPr>
          <w:sz w:val="28"/>
          <w:szCs w:val="28"/>
          <w:vertAlign w:val="superscript"/>
          <w:lang w:eastAsia="ru-RU"/>
        </w:rPr>
        <w:t xml:space="preserve">   (дата)</w:t>
      </w:r>
    </w:p>
    <w:p w14:paraId="6944F09E" w14:textId="58EE9126" w:rsidR="001B1A94" w:rsidRDefault="001B1A94" w:rsidP="00F2340E">
      <w:pPr>
        <w:tabs>
          <w:tab w:val="left" w:pos="567"/>
          <w:tab w:val="left" w:pos="4536"/>
        </w:tabs>
        <w:spacing w:line="276" w:lineRule="auto"/>
        <w:ind w:firstLine="567"/>
        <w:contextualSpacing/>
        <w:jc w:val="both"/>
        <w:rPr>
          <w:sz w:val="28"/>
          <w:szCs w:val="28"/>
          <w:vertAlign w:val="superscript"/>
          <w:lang w:eastAsia="ru-RU"/>
        </w:rPr>
        <w:sectPr w:rsidR="001B1A94" w:rsidSect="0099556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26A652B" w14:textId="77777777" w:rsidR="00F2340E" w:rsidRPr="004670CC" w:rsidRDefault="00F2340E" w:rsidP="00F2340E">
      <w:pPr>
        <w:rPr>
          <w:sz w:val="28"/>
          <w:szCs w:val="28"/>
        </w:rPr>
      </w:pPr>
      <w:r w:rsidRPr="004670CC">
        <w:rPr>
          <w:sz w:val="28"/>
          <w:szCs w:val="28"/>
        </w:rPr>
        <w:lastRenderedPageBreak/>
        <w:t>Розпорядження підготував:</w:t>
      </w:r>
    </w:p>
    <w:p w14:paraId="46B7DE30" w14:textId="77777777" w:rsidR="00F2340E" w:rsidRPr="004670CC" w:rsidRDefault="00F2340E" w:rsidP="00F2340E">
      <w:pPr>
        <w:tabs>
          <w:tab w:val="left" w:pos="4536"/>
          <w:tab w:val="left" w:pos="5670"/>
        </w:tabs>
        <w:rPr>
          <w:sz w:val="28"/>
          <w:szCs w:val="28"/>
          <w:lang w:eastAsia="ru-RU"/>
        </w:rPr>
      </w:pPr>
      <w:r w:rsidRPr="004670CC">
        <w:rPr>
          <w:sz w:val="28"/>
          <w:szCs w:val="28"/>
          <w:lang w:eastAsia="ru-RU"/>
        </w:rPr>
        <w:t xml:space="preserve">Головний спеціаліст відділу </w:t>
      </w:r>
      <w:r w:rsidRPr="004670CC">
        <w:rPr>
          <w:sz w:val="28"/>
          <w:szCs w:val="28"/>
          <w:lang w:eastAsia="ru-RU"/>
        </w:rPr>
        <w:br/>
        <w:t xml:space="preserve">бухгалтерського обліку </w:t>
      </w:r>
    </w:p>
    <w:p w14:paraId="16D3C0CB" w14:textId="28BD5CE9" w:rsidR="00F2340E" w:rsidRPr="004670CC" w:rsidRDefault="00F2340E" w:rsidP="00F2340E">
      <w:pPr>
        <w:tabs>
          <w:tab w:val="left" w:pos="4536"/>
          <w:tab w:val="left" w:pos="5670"/>
        </w:tabs>
        <w:rPr>
          <w:sz w:val="28"/>
          <w:szCs w:val="28"/>
          <w:lang w:eastAsia="ru-RU"/>
        </w:rPr>
      </w:pPr>
      <w:r w:rsidRPr="004670CC">
        <w:rPr>
          <w:sz w:val="28"/>
          <w:szCs w:val="28"/>
          <w:lang w:eastAsia="ru-RU"/>
        </w:rPr>
        <w:t>та звітності                                         Яна МАЦЕЙКО</w:t>
      </w:r>
    </w:p>
    <w:p w14:paraId="5497DEB2" w14:textId="6BDA73A3" w:rsidR="00F2340E" w:rsidRPr="004670CC" w:rsidRDefault="00F2340E" w:rsidP="00F2340E">
      <w:pPr>
        <w:tabs>
          <w:tab w:val="left" w:pos="4536"/>
          <w:tab w:val="left" w:pos="4678"/>
          <w:tab w:val="left" w:pos="8505"/>
        </w:tabs>
        <w:rPr>
          <w:sz w:val="28"/>
          <w:szCs w:val="28"/>
          <w:vertAlign w:val="superscript"/>
          <w:lang w:eastAsia="ru-RU"/>
        </w:rPr>
      </w:pPr>
      <w:r w:rsidRPr="004670CC">
        <w:rPr>
          <w:sz w:val="28"/>
          <w:szCs w:val="28"/>
          <w:vertAlign w:val="superscript"/>
          <w:lang w:eastAsia="ru-RU"/>
        </w:rPr>
        <w:t xml:space="preserve">                                                                               (підпис)                                                (дата)</w:t>
      </w:r>
    </w:p>
    <w:p w14:paraId="61474048" w14:textId="77777777" w:rsidR="00F2340E" w:rsidRPr="004670CC" w:rsidRDefault="00F2340E" w:rsidP="00F2340E">
      <w:pPr>
        <w:rPr>
          <w:sz w:val="28"/>
          <w:szCs w:val="28"/>
          <w:lang w:eastAsia="ru-RU"/>
        </w:rPr>
      </w:pPr>
    </w:p>
    <w:p w14:paraId="057A0066" w14:textId="77777777" w:rsidR="00F2340E" w:rsidRPr="004670CC" w:rsidRDefault="00F2340E" w:rsidP="00F2340E">
      <w:pPr>
        <w:rPr>
          <w:sz w:val="28"/>
          <w:szCs w:val="28"/>
          <w:lang w:eastAsia="ru-RU"/>
        </w:rPr>
      </w:pPr>
      <w:r w:rsidRPr="004670CC">
        <w:rPr>
          <w:sz w:val="28"/>
          <w:szCs w:val="28"/>
          <w:lang w:eastAsia="ru-RU"/>
        </w:rPr>
        <w:t>Завізовано:</w:t>
      </w:r>
    </w:p>
    <w:p w14:paraId="4599FDDC" w14:textId="77777777" w:rsidR="00122A7B" w:rsidRDefault="00F2340E" w:rsidP="00F2340E">
      <w:pPr>
        <w:tabs>
          <w:tab w:val="left" w:pos="4536"/>
        </w:tabs>
        <w:rPr>
          <w:sz w:val="28"/>
          <w:szCs w:val="28"/>
          <w:lang w:eastAsia="ru-RU"/>
        </w:rPr>
      </w:pPr>
      <w:r w:rsidRPr="004670CC">
        <w:rPr>
          <w:sz w:val="28"/>
          <w:szCs w:val="28"/>
          <w:lang w:eastAsia="ru-RU"/>
        </w:rPr>
        <w:t xml:space="preserve">Начальник  відділу </w:t>
      </w:r>
    </w:p>
    <w:p w14:paraId="7CA70787" w14:textId="77777777" w:rsidR="00122A7B" w:rsidRDefault="00F2340E" w:rsidP="00F2340E">
      <w:pPr>
        <w:tabs>
          <w:tab w:val="left" w:pos="4536"/>
        </w:tabs>
        <w:rPr>
          <w:sz w:val="28"/>
          <w:szCs w:val="28"/>
          <w:lang w:eastAsia="ru-RU"/>
        </w:rPr>
      </w:pPr>
      <w:r w:rsidRPr="004670CC">
        <w:rPr>
          <w:sz w:val="28"/>
          <w:szCs w:val="28"/>
          <w:lang w:eastAsia="ru-RU"/>
        </w:rPr>
        <w:t xml:space="preserve">бухгалтерського обліку </w:t>
      </w:r>
    </w:p>
    <w:p w14:paraId="785B97A6" w14:textId="61E72C9A" w:rsidR="00F2340E" w:rsidRPr="004670CC" w:rsidRDefault="00F2340E" w:rsidP="00F2340E">
      <w:pPr>
        <w:tabs>
          <w:tab w:val="left" w:pos="4536"/>
        </w:tabs>
        <w:rPr>
          <w:sz w:val="28"/>
          <w:szCs w:val="28"/>
          <w:lang w:eastAsia="ru-RU"/>
        </w:rPr>
      </w:pPr>
      <w:r w:rsidRPr="004670CC">
        <w:rPr>
          <w:sz w:val="28"/>
          <w:szCs w:val="28"/>
          <w:lang w:eastAsia="ru-RU"/>
        </w:rPr>
        <w:t xml:space="preserve">та звітності – головний </w:t>
      </w:r>
    </w:p>
    <w:p w14:paraId="6CD5A46D" w14:textId="39393DD4" w:rsidR="00F2340E" w:rsidRPr="004670CC" w:rsidRDefault="00F2340E" w:rsidP="00F2340E">
      <w:pPr>
        <w:tabs>
          <w:tab w:val="left" w:pos="4536"/>
          <w:tab w:val="left" w:pos="5670"/>
        </w:tabs>
        <w:rPr>
          <w:sz w:val="28"/>
          <w:szCs w:val="28"/>
          <w:lang w:eastAsia="ru-RU"/>
        </w:rPr>
      </w:pPr>
      <w:r w:rsidRPr="004670CC">
        <w:rPr>
          <w:sz w:val="28"/>
          <w:szCs w:val="28"/>
          <w:lang w:eastAsia="ru-RU"/>
        </w:rPr>
        <w:t xml:space="preserve">бухгалтер                                         </w:t>
      </w:r>
      <w:r w:rsidR="00122A7B">
        <w:rPr>
          <w:sz w:val="28"/>
          <w:szCs w:val="28"/>
          <w:lang w:eastAsia="ru-RU"/>
        </w:rPr>
        <w:t xml:space="preserve"> </w:t>
      </w:r>
      <w:r w:rsidRPr="004670CC">
        <w:rPr>
          <w:sz w:val="28"/>
          <w:szCs w:val="28"/>
          <w:lang w:eastAsia="ru-RU"/>
        </w:rPr>
        <w:t xml:space="preserve">Валентина ШИБКА   </w:t>
      </w:r>
    </w:p>
    <w:p w14:paraId="5B11E3CE" w14:textId="03FB48BF" w:rsidR="00F2340E" w:rsidRPr="004670CC" w:rsidRDefault="00F2340E" w:rsidP="00F2340E">
      <w:pPr>
        <w:tabs>
          <w:tab w:val="left" w:pos="4536"/>
          <w:tab w:val="left" w:pos="4678"/>
          <w:tab w:val="left" w:pos="8505"/>
        </w:tabs>
        <w:rPr>
          <w:sz w:val="28"/>
          <w:szCs w:val="28"/>
          <w:vertAlign w:val="superscript"/>
          <w:lang w:eastAsia="ru-RU"/>
        </w:rPr>
      </w:pPr>
      <w:r w:rsidRPr="004670CC">
        <w:rPr>
          <w:sz w:val="28"/>
          <w:szCs w:val="28"/>
          <w:vertAlign w:val="superscript"/>
          <w:lang w:eastAsia="ru-RU"/>
        </w:rPr>
        <w:t xml:space="preserve">                                                                          (підпис)                                                           (дата)</w:t>
      </w:r>
    </w:p>
    <w:p w14:paraId="585D3990" w14:textId="77777777" w:rsidR="00F2340E" w:rsidRPr="004670CC" w:rsidRDefault="00F2340E" w:rsidP="00F2340E">
      <w:pPr>
        <w:rPr>
          <w:sz w:val="28"/>
          <w:szCs w:val="28"/>
          <w:lang w:eastAsia="ru-RU"/>
        </w:rPr>
      </w:pPr>
    </w:p>
    <w:p w14:paraId="0B764074" w14:textId="77777777" w:rsidR="00F2340E" w:rsidRPr="004670CC" w:rsidRDefault="00F2340E" w:rsidP="00F2340E">
      <w:pPr>
        <w:tabs>
          <w:tab w:val="left" w:pos="4536"/>
          <w:tab w:val="left" w:pos="5670"/>
        </w:tabs>
        <w:rPr>
          <w:sz w:val="28"/>
          <w:szCs w:val="28"/>
          <w:lang w:eastAsia="ru-RU"/>
        </w:rPr>
      </w:pPr>
      <w:r w:rsidRPr="004670CC">
        <w:rPr>
          <w:sz w:val="28"/>
          <w:szCs w:val="28"/>
          <w:lang w:eastAsia="ru-RU"/>
        </w:rPr>
        <w:t xml:space="preserve">Спеціаліст І категорії – </w:t>
      </w:r>
    </w:p>
    <w:p w14:paraId="52934E46" w14:textId="77777777" w:rsidR="00F2340E" w:rsidRPr="004670CC" w:rsidRDefault="00F2340E" w:rsidP="00F2340E">
      <w:pPr>
        <w:tabs>
          <w:tab w:val="left" w:pos="4536"/>
          <w:tab w:val="left" w:pos="5670"/>
        </w:tabs>
        <w:rPr>
          <w:sz w:val="28"/>
          <w:szCs w:val="28"/>
          <w:lang w:eastAsia="ru-RU"/>
        </w:rPr>
      </w:pPr>
      <w:r w:rsidRPr="004670CC">
        <w:rPr>
          <w:sz w:val="28"/>
          <w:szCs w:val="28"/>
          <w:lang w:eastAsia="ru-RU"/>
        </w:rPr>
        <w:t xml:space="preserve">юрисконсульт виконкому </w:t>
      </w:r>
    </w:p>
    <w:p w14:paraId="782EACBE" w14:textId="22E42D00" w:rsidR="00F2340E" w:rsidRPr="004670CC" w:rsidRDefault="00F2340E" w:rsidP="00F2340E">
      <w:pPr>
        <w:tabs>
          <w:tab w:val="left" w:pos="4536"/>
          <w:tab w:val="left" w:pos="5670"/>
        </w:tabs>
        <w:rPr>
          <w:sz w:val="28"/>
          <w:szCs w:val="28"/>
          <w:lang w:eastAsia="ru-RU"/>
        </w:rPr>
      </w:pPr>
      <w:r w:rsidRPr="004670CC">
        <w:rPr>
          <w:sz w:val="28"/>
          <w:szCs w:val="28"/>
          <w:lang w:eastAsia="ru-RU"/>
        </w:rPr>
        <w:t>Яворницької селищної ради             Світлана ІГНАТІАДІ</w:t>
      </w:r>
    </w:p>
    <w:p w14:paraId="31A5E2A5" w14:textId="5FE912FB" w:rsidR="00F2340E" w:rsidRPr="004670CC" w:rsidRDefault="00F2340E" w:rsidP="00F2340E">
      <w:pPr>
        <w:tabs>
          <w:tab w:val="left" w:pos="4536"/>
          <w:tab w:val="left" w:pos="4678"/>
          <w:tab w:val="left" w:pos="8505"/>
        </w:tabs>
        <w:rPr>
          <w:sz w:val="28"/>
          <w:szCs w:val="28"/>
          <w:vertAlign w:val="superscript"/>
          <w:lang w:eastAsia="ru-RU"/>
        </w:rPr>
      </w:pPr>
      <w:r w:rsidRPr="004670CC">
        <w:rPr>
          <w:sz w:val="28"/>
          <w:szCs w:val="28"/>
          <w:vertAlign w:val="superscript"/>
          <w:lang w:eastAsia="ru-RU"/>
        </w:rPr>
        <w:t xml:space="preserve">                                                                           (підпис)                                                                 (дата)</w:t>
      </w:r>
    </w:p>
    <w:p w14:paraId="43F4A3E4" w14:textId="77777777" w:rsidR="00F2340E" w:rsidRPr="004670CC" w:rsidRDefault="00F2340E" w:rsidP="00F2340E">
      <w:pPr>
        <w:tabs>
          <w:tab w:val="left" w:pos="4536"/>
          <w:tab w:val="left" w:pos="5670"/>
        </w:tabs>
        <w:rPr>
          <w:sz w:val="28"/>
          <w:szCs w:val="28"/>
          <w:lang w:eastAsia="ru-RU"/>
        </w:rPr>
      </w:pPr>
    </w:p>
    <w:p w14:paraId="1B403467" w14:textId="77777777" w:rsidR="00F2340E" w:rsidRPr="004670CC" w:rsidRDefault="00F2340E" w:rsidP="00F2340E">
      <w:pPr>
        <w:tabs>
          <w:tab w:val="left" w:pos="4536"/>
        </w:tabs>
        <w:rPr>
          <w:sz w:val="28"/>
          <w:szCs w:val="28"/>
          <w:lang w:eastAsia="ru-RU"/>
        </w:rPr>
      </w:pPr>
      <w:r w:rsidRPr="004670CC">
        <w:rPr>
          <w:sz w:val="28"/>
          <w:szCs w:val="28"/>
          <w:lang w:eastAsia="ru-RU"/>
        </w:rPr>
        <w:t>Погоджено:</w:t>
      </w:r>
    </w:p>
    <w:p w14:paraId="06FAFB0A" w14:textId="77777777" w:rsidR="007463C4" w:rsidRDefault="00F2340E" w:rsidP="00F2340E">
      <w:pPr>
        <w:tabs>
          <w:tab w:val="left" w:pos="4536"/>
        </w:tabs>
        <w:rPr>
          <w:sz w:val="28"/>
          <w:szCs w:val="28"/>
          <w:lang w:eastAsia="ru-RU"/>
        </w:rPr>
      </w:pPr>
      <w:r w:rsidRPr="004670CC">
        <w:rPr>
          <w:sz w:val="28"/>
          <w:szCs w:val="28"/>
          <w:lang w:eastAsia="ru-RU"/>
        </w:rPr>
        <w:t xml:space="preserve">Начальник Фінансового </w:t>
      </w:r>
    </w:p>
    <w:p w14:paraId="2F6A4934" w14:textId="77777777" w:rsidR="007463C4" w:rsidRDefault="007463C4" w:rsidP="007463C4">
      <w:pPr>
        <w:tabs>
          <w:tab w:val="left" w:pos="4536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="00F2340E" w:rsidRPr="004670CC">
        <w:rPr>
          <w:sz w:val="28"/>
          <w:szCs w:val="28"/>
          <w:lang w:eastAsia="ru-RU"/>
        </w:rPr>
        <w:t>ідділу</w:t>
      </w:r>
      <w:r>
        <w:rPr>
          <w:sz w:val="28"/>
          <w:szCs w:val="28"/>
          <w:lang w:eastAsia="ru-RU"/>
        </w:rPr>
        <w:t xml:space="preserve"> </w:t>
      </w:r>
      <w:r w:rsidR="00F2340E" w:rsidRPr="004670CC">
        <w:rPr>
          <w:sz w:val="28"/>
          <w:szCs w:val="28"/>
          <w:lang w:eastAsia="ru-RU"/>
        </w:rPr>
        <w:t xml:space="preserve">Яворницької </w:t>
      </w:r>
    </w:p>
    <w:p w14:paraId="3A3785BE" w14:textId="2031BE9D" w:rsidR="00F2340E" w:rsidRPr="004670CC" w:rsidRDefault="00F2340E" w:rsidP="007463C4">
      <w:pPr>
        <w:tabs>
          <w:tab w:val="left" w:pos="4536"/>
        </w:tabs>
        <w:rPr>
          <w:sz w:val="28"/>
          <w:szCs w:val="28"/>
          <w:lang w:eastAsia="ru-RU"/>
        </w:rPr>
      </w:pPr>
      <w:r w:rsidRPr="004670CC">
        <w:rPr>
          <w:sz w:val="28"/>
          <w:szCs w:val="28"/>
          <w:lang w:eastAsia="ru-RU"/>
        </w:rPr>
        <w:t>селищної ради                                 Світлана ЛИТВИНЕНКО</w:t>
      </w:r>
    </w:p>
    <w:p w14:paraId="7F129A45" w14:textId="4741486C" w:rsidR="00F2340E" w:rsidRPr="004670CC" w:rsidRDefault="00F2340E" w:rsidP="00F2340E">
      <w:pPr>
        <w:tabs>
          <w:tab w:val="left" w:pos="4536"/>
          <w:tab w:val="left" w:pos="4678"/>
          <w:tab w:val="left" w:pos="8505"/>
        </w:tabs>
        <w:rPr>
          <w:sz w:val="28"/>
          <w:szCs w:val="28"/>
          <w:vertAlign w:val="superscript"/>
          <w:lang w:eastAsia="ru-RU"/>
        </w:rPr>
      </w:pPr>
      <w:bookmarkStart w:id="3" w:name="_Hlk187159549"/>
      <w:r w:rsidRPr="004670CC">
        <w:rPr>
          <w:sz w:val="28"/>
          <w:szCs w:val="28"/>
          <w:vertAlign w:val="superscript"/>
          <w:lang w:eastAsia="ru-RU"/>
        </w:rPr>
        <w:t xml:space="preserve">                                                                  </w:t>
      </w:r>
      <w:r w:rsidR="007463C4">
        <w:rPr>
          <w:sz w:val="28"/>
          <w:szCs w:val="28"/>
          <w:vertAlign w:val="superscript"/>
          <w:lang w:eastAsia="ru-RU"/>
        </w:rPr>
        <w:t xml:space="preserve">     </w:t>
      </w:r>
      <w:r w:rsidRPr="004670CC">
        <w:rPr>
          <w:sz w:val="28"/>
          <w:szCs w:val="28"/>
          <w:vertAlign w:val="superscript"/>
          <w:lang w:eastAsia="ru-RU"/>
        </w:rPr>
        <w:t>(підпис)                                                                              (дата)</w:t>
      </w:r>
    </w:p>
    <w:bookmarkEnd w:id="3"/>
    <w:p w14:paraId="2E01496B" w14:textId="77777777" w:rsidR="00F2340E" w:rsidRPr="00F2340E" w:rsidRDefault="00F2340E" w:rsidP="00F2340E">
      <w:pPr>
        <w:rPr>
          <w:sz w:val="28"/>
          <w:szCs w:val="28"/>
        </w:rPr>
      </w:pPr>
    </w:p>
    <w:sectPr w:rsidR="00F2340E" w:rsidRPr="00F2340E" w:rsidSect="00DC766E">
      <w:pgSz w:w="11906" w:h="16838"/>
      <w:pgMar w:top="1134" w:right="567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746"/>
    <w:rsid w:val="000048DB"/>
    <w:rsid w:val="00043F1C"/>
    <w:rsid w:val="00073572"/>
    <w:rsid w:val="00122A7B"/>
    <w:rsid w:val="00150FDD"/>
    <w:rsid w:val="00152DFB"/>
    <w:rsid w:val="00157FD1"/>
    <w:rsid w:val="001B1A94"/>
    <w:rsid w:val="001F4FB8"/>
    <w:rsid w:val="00203E7D"/>
    <w:rsid w:val="00227C84"/>
    <w:rsid w:val="0023508A"/>
    <w:rsid w:val="002975F8"/>
    <w:rsid w:val="002C04DB"/>
    <w:rsid w:val="002F6AD4"/>
    <w:rsid w:val="003025E7"/>
    <w:rsid w:val="003321EB"/>
    <w:rsid w:val="003508D6"/>
    <w:rsid w:val="003B4B7B"/>
    <w:rsid w:val="003C0508"/>
    <w:rsid w:val="003D5FDA"/>
    <w:rsid w:val="003E58EE"/>
    <w:rsid w:val="0040138D"/>
    <w:rsid w:val="00457DD6"/>
    <w:rsid w:val="004A2520"/>
    <w:rsid w:val="004B383B"/>
    <w:rsid w:val="004C029F"/>
    <w:rsid w:val="0053638D"/>
    <w:rsid w:val="00546849"/>
    <w:rsid w:val="005531B0"/>
    <w:rsid w:val="00555511"/>
    <w:rsid w:val="00584DC4"/>
    <w:rsid w:val="00586D43"/>
    <w:rsid w:val="005A3FD4"/>
    <w:rsid w:val="005C7D7F"/>
    <w:rsid w:val="0062013E"/>
    <w:rsid w:val="00664EEC"/>
    <w:rsid w:val="00714718"/>
    <w:rsid w:val="007440B9"/>
    <w:rsid w:val="007463C4"/>
    <w:rsid w:val="00770798"/>
    <w:rsid w:val="00774C03"/>
    <w:rsid w:val="00780690"/>
    <w:rsid w:val="00791BE3"/>
    <w:rsid w:val="007A534A"/>
    <w:rsid w:val="007C112C"/>
    <w:rsid w:val="007F2E1B"/>
    <w:rsid w:val="00850FA4"/>
    <w:rsid w:val="008900E4"/>
    <w:rsid w:val="00890D53"/>
    <w:rsid w:val="00895746"/>
    <w:rsid w:val="00914CFD"/>
    <w:rsid w:val="00915B23"/>
    <w:rsid w:val="009560C6"/>
    <w:rsid w:val="009651BC"/>
    <w:rsid w:val="00995565"/>
    <w:rsid w:val="009C6A03"/>
    <w:rsid w:val="00A104FA"/>
    <w:rsid w:val="00A1586F"/>
    <w:rsid w:val="00A42555"/>
    <w:rsid w:val="00A5637C"/>
    <w:rsid w:val="00A876DA"/>
    <w:rsid w:val="00A90344"/>
    <w:rsid w:val="00AC4B96"/>
    <w:rsid w:val="00AE7249"/>
    <w:rsid w:val="00AF5CD0"/>
    <w:rsid w:val="00B3748D"/>
    <w:rsid w:val="00B40175"/>
    <w:rsid w:val="00B53FB8"/>
    <w:rsid w:val="00BB02A1"/>
    <w:rsid w:val="00BF476D"/>
    <w:rsid w:val="00C034B6"/>
    <w:rsid w:val="00C37676"/>
    <w:rsid w:val="00C647E5"/>
    <w:rsid w:val="00CE3510"/>
    <w:rsid w:val="00D33BC9"/>
    <w:rsid w:val="00D47BBB"/>
    <w:rsid w:val="00D779B4"/>
    <w:rsid w:val="00DA6E28"/>
    <w:rsid w:val="00DC766E"/>
    <w:rsid w:val="00E56D76"/>
    <w:rsid w:val="00E82EB7"/>
    <w:rsid w:val="00EE29F3"/>
    <w:rsid w:val="00F2340E"/>
    <w:rsid w:val="00F80FA8"/>
    <w:rsid w:val="00FA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510EA"/>
  <w15:docId w15:val="{5D7CF997-176B-45B7-900B-E46CF295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2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rada/show/988-2016-%D1%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8EDF-5250-442A-8AF3-0DCE243F8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Олеся Кукуруза</cp:lastModifiedBy>
  <cp:revision>5</cp:revision>
  <cp:lastPrinted>2025-03-10T12:01:00Z</cp:lastPrinted>
  <dcterms:created xsi:type="dcterms:W3CDTF">2025-03-10T11:15:00Z</dcterms:created>
  <dcterms:modified xsi:type="dcterms:W3CDTF">2025-03-10T12:01:00Z</dcterms:modified>
</cp:coreProperties>
</file>