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605" w:rsidRPr="004D4B09" w:rsidRDefault="005C3605" w:rsidP="005C3605">
      <w:pPr>
        <w:pStyle w:val="60"/>
        <w:shd w:val="clear" w:color="auto" w:fill="auto"/>
        <w:ind w:left="7580"/>
        <w:rPr>
          <w:sz w:val="28"/>
          <w:szCs w:val="28"/>
        </w:rPr>
      </w:pPr>
      <w:proofErr w:type="spellStart"/>
      <w:r w:rsidRPr="004D4B09">
        <w:rPr>
          <w:sz w:val="28"/>
          <w:szCs w:val="28"/>
        </w:rPr>
        <w:t>Додаток</w:t>
      </w:r>
      <w:proofErr w:type="spellEnd"/>
      <w:r w:rsidRPr="004D4B09">
        <w:rPr>
          <w:sz w:val="28"/>
          <w:szCs w:val="28"/>
        </w:rPr>
        <w:t xml:space="preserve"> 1</w:t>
      </w:r>
    </w:p>
    <w:p w:rsidR="005C3605" w:rsidRPr="004D4B09" w:rsidRDefault="005C3605" w:rsidP="005C3605">
      <w:pPr>
        <w:pStyle w:val="70"/>
        <w:shd w:val="clear" w:color="auto" w:fill="auto"/>
        <w:spacing w:after="305"/>
        <w:ind w:left="6560"/>
        <w:jc w:val="left"/>
        <w:rPr>
          <w:b w:val="0"/>
          <w:sz w:val="28"/>
          <w:szCs w:val="28"/>
        </w:rPr>
      </w:pPr>
      <w:r w:rsidRPr="004D4B09">
        <w:rPr>
          <w:b w:val="0"/>
          <w:sz w:val="28"/>
          <w:szCs w:val="28"/>
        </w:rPr>
        <w:t xml:space="preserve">     до </w:t>
      </w:r>
      <w:r w:rsidRPr="004D4B09">
        <w:rPr>
          <w:b w:val="0"/>
          <w:sz w:val="28"/>
          <w:szCs w:val="28"/>
          <w:lang w:val="uk-UA"/>
        </w:rPr>
        <w:t xml:space="preserve">проекту </w:t>
      </w:r>
      <w:proofErr w:type="spellStart"/>
      <w:proofErr w:type="gramStart"/>
      <w:r w:rsidRPr="004D4B09">
        <w:rPr>
          <w:b w:val="0"/>
          <w:sz w:val="28"/>
          <w:szCs w:val="28"/>
        </w:rPr>
        <w:t>р</w:t>
      </w:r>
      <w:proofErr w:type="gramEnd"/>
      <w:r w:rsidRPr="004D4B09">
        <w:rPr>
          <w:b w:val="0"/>
          <w:sz w:val="28"/>
          <w:szCs w:val="28"/>
        </w:rPr>
        <w:t>ішення</w:t>
      </w:r>
      <w:proofErr w:type="spellEnd"/>
    </w:p>
    <w:p w:rsidR="005C3605" w:rsidRPr="004D4B09" w:rsidRDefault="005C3605" w:rsidP="005C3605">
      <w:pPr>
        <w:pStyle w:val="40"/>
        <w:keepNext/>
        <w:keepLines/>
        <w:shd w:val="clear" w:color="auto" w:fill="auto"/>
        <w:spacing w:after="0" w:line="240" w:lineRule="auto"/>
        <w:ind w:left="3198"/>
        <w:jc w:val="left"/>
        <w:rPr>
          <w:bCs w:val="0"/>
          <w:sz w:val="28"/>
          <w:szCs w:val="28"/>
          <w:lang w:val="uk-UA"/>
        </w:rPr>
      </w:pPr>
      <w:bookmarkStart w:id="0" w:name="bookmark4"/>
      <w:proofErr w:type="spellStart"/>
      <w:r w:rsidRPr="004D4B09">
        <w:rPr>
          <w:b w:val="0"/>
          <w:sz w:val="28"/>
          <w:szCs w:val="28"/>
        </w:rPr>
        <w:t>Єдиний</w:t>
      </w:r>
      <w:proofErr w:type="spellEnd"/>
      <w:r w:rsidRPr="004D4B09">
        <w:rPr>
          <w:b w:val="0"/>
          <w:sz w:val="28"/>
          <w:szCs w:val="28"/>
        </w:rPr>
        <w:t xml:space="preserve"> </w:t>
      </w:r>
      <w:proofErr w:type="spellStart"/>
      <w:r w:rsidRPr="004D4B09">
        <w:rPr>
          <w:b w:val="0"/>
          <w:sz w:val="28"/>
          <w:szCs w:val="28"/>
        </w:rPr>
        <w:t>податок</w:t>
      </w:r>
      <w:proofErr w:type="spellEnd"/>
      <w:r w:rsidRPr="004D4B09">
        <w:rPr>
          <w:b w:val="0"/>
          <w:sz w:val="28"/>
          <w:szCs w:val="28"/>
        </w:rPr>
        <w:t xml:space="preserve"> </w:t>
      </w:r>
      <w:r w:rsidRPr="004D4B09">
        <w:rPr>
          <w:rStyle w:val="41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>202</w:t>
      </w:r>
      <w:r>
        <w:rPr>
          <w:b w:val="0"/>
          <w:sz w:val="28"/>
          <w:szCs w:val="28"/>
          <w:lang w:val="uk-UA"/>
        </w:rPr>
        <w:t>1</w:t>
      </w:r>
      <w:r w:rsidRPr="004D4B09">
        <w:rPr>
          <w:b w:val="0"/>
          <w:sz w:val="28"/>
          <w:szCs w:val="28"/>
        </w:rPr>
        <w:t xml:space="preserve"> </w:t>
      </w:r>
      <w:proofErr w:type="gramStart"/>
      <w:r w:rsidRPr="004D4B09">
        <w:rPr>
          <w:rStyle w:val="41"/>
          <w:sz w:val="28"/>
          <w:szCs w:val="28"/>
        </w:rPr>
        <w:t>р</w:t>
      </w:r>
      <w:proofErr w:type="gramEnd"/>
      <w:r w:rsidRPr="004D4B09">
        <w:rPr>
          <w:rStyle w:val="41"/>
          <w:sz w:val="28"/>
          <w:szCs w:val="28"/>
        </w:rPr>
        <w:t>ік</w:t>
      </w:r>
      <w:bookmarkEnd w:id="0"/>
      <w:r w:rsidRPr="004D4B09">
        <w:rPr>
          <w:bCs w:val="0"/>
          <w:sz w:val="28"/>
          <w:szCs w:val="28"/>
          <w:lang w:val="uk-UA"/>
        </w:rPr>
        <w:t xml:space="preserve"> </w:t>
      </w:r>
    </w:p>
    <w:p w:rsidR="005C3605" w:rsidRPr="00583060" w:rsidRDefault="005C3605" w:rsidP="005C3605">
      <w:pPr>
        <w:pStyle w:val="40"/>
        <w:keepNext/>
        <w:keepLines/>
        <w:shd w:val="clear" w:color="auto" w:fill="auto"/>
        <w:spacing w:after="0" w:line="240" w:lineRule="auto"/>
        <w:ind w:left="3198"/>
        <w:jc w:val="left"/>
        <w:rPr>
          <w:b w:val="0"/>
          <w:sz w:val="28"/>
          <w:szCs w:val="28"/>
          <w:highlight w:val="yellow"/>
        </w:rPr>
      </w:pPr>
    </w:p>
    <w:p w:rsidR="005C3605" w:rsidRPr="00515C80" w:rsidRDefault="005C3605" w:rsidP="005C3605">
      <w:pPr>
        <w:pStyle w:val="20"/>
        <w:shd w:val="clear" w:color="auto" w:fill="auto"/>
        <w:spacing w:before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</w:rPr>
        <w:t xml:space="preserve">1.Платниками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на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території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  <w:lang w:val="uk-UA"/>
        </w:rPr>
        <w:t>Іларіонівської</w:t>
      </w:r>
      <w:proofErr w:type="spellEnd"/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 селищної ради</w:t>
      </w:r>
      <w:proofErr w:type="gramStart"/>
      <w:r w:rsidRPr="00515C80">
        <w:rPr>
          <w:rFonts w:ascii="Times New Roman" w:hAnsi="Times New Roman"/>
          <w:b w:val="0"/>
          <w:sz w:val="28"/>
          <w:szCs w:val="28"/>
        </w:rPr>
        <w:t xml:space="preserve"> є:</w:t>
      </w:r>
      <w:proofErr w:type="gramEnd"/>
    </w:p>
    <w:p w:rsidR="005C3605" w:rsidRPr="00515C80" w:rsidRDefault="005C3605" w:rsidP="005C3605">
      <w:pPr>
        <w:pStyle w:val="20"/>
        <w:shd w:val="clear" w:color="auto" w:fill="auto"/>
        <w:spacing w:before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1.1.Юридичні особи та фізичні особи - підприємці з податковою </w:t>
      </w:r>
      <w:proofErr w:type="spellStart"/>
      <w:r w:rsidRPr="00515C80">
        <w:rPr>
          <w:rFonts w:ascii="Times New Roman" w:hAnsi="Times New Roman"/>
          <w:b w:val="0"/>
          <w:sz w:val="28"/>
          <w:szCs w:val="28"/>
          <w:lang w:val="uk-UA"/>
        </w:rPr>
        <w:t>адресою</w:t>
      </w:r>
      <w:proofErr w:type="spellEnd"/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 у межах </w:t>
      </w:r>
      <w:proofErr w:type="spellStart"/>
      <w:r w:rsidRPr="00515C80">
        <w:rPr>
          <w:rFonts w:ascii="Times New Roman" w:hAnsi="Times New Roman"/>
          <w:b w:val="0"/>
          <w:sz w:val="28"/>
          <w:szCs w:val="28"/>
          <w:lang w:val="uk-UA"/>
        </w:rPr>
        <w:t>Іларіонівської</w:t>
      </w:r>
      <w:proofErr w:type="spellEnd"/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 селищної ради, які відповідають вимогам спрощеної системи оподаткування, обліку та звітності, і які при цьому самостійно обрали даний спосіб оподаткування  доходів;</w:t>
      </w:r>
    </w:p>
    <w:p w:rsidR="005C3605" w:rsidRPr="00515C80" w:rsidRDefault="005C3605" w:rsidP="005C3605">
      <w:pPr>
        <w:pStyle w:val="20"/>
        <w:shd w:val="clear" w:color="auto" w:fill="auto"/>
        <w:spacing w:before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>2.Суб’єкти</w:t>
      </w:r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господарювання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які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застосовують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спрощену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систему</w:t>
      </w:r>
      <w:r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proofErr w:type="gramStart"/>
      <w:r w:rsidRPr="00515C80">
        <w:rPr>
          <w:rFonts w:ascii="Times New Roman" w:hAnsi="Times New Roman"/>
          <w:b w:val="0"/>
          <w:sz w:val="28"/>
          <w:szCs w:val="28"/>
        </w:rPr>
        <w:t>обл</w:t>
      </w:r>
      <w:proofErr w:type="gramEnd"/>
      <w:r w:rsidRPr="00515C80">
        <w:rPr>
          <w:rFonts w:ascii="Times New Roman" w:hAnsi="Times New Roman"/>
          <w:b w:val="0"/>
          <w:sz w:val="28"/>
          <w:szCs w:val="28"/>
        </w:rPr>
        <w:t>іку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звітності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поділяються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на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такі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групи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>:</w:t>
      </w:r>
    </w:p>
    <w:p w:rsidR="005C3605" w:rsidRPr="00515C80" w:rsidRDefault="005C3605" w:rsidP="005C3605">
      <w:pPr>
        <w:pStyle w:val="20"/>
        <w:shd w:val="clear" w:color="auto" w:fill="auto"/>
        <w:spacing w:before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1.2.1.Перша група - фізичні особи - підприємці, які не використовують працю найманих осіб, здійснюють виключно роздрібний продаж товарів з торговельних місць на ринках та/або провадять господарську </w:t>
      </w:r>
      <w:r>
        <w:rPr>
          <w:rFonts w:ascii="Times New Roman" w:hAnsi="Times New Roman"/>
          <w:b w:val="0"/>
          <w:sz w:val="28"/>
          <w:szCs w:val="28"/>
          <w:lang w:val="uk-UA"/>
        </w:rPr>
        <w:t>діяльність з</w:t>
      </w:r>
      <w:r w:rsidRPr="00515C80">
        <w:rPr>
          <w:rStyle w:val="21"/>
          <w:b w:val="0"/>
          <w:sz w:val="28"/>
          <w:szCs w:val="28"/>
        </w:rPr>
        <w:t xml:space="preserve"> </w:t>
      </w:r>
      <w:r w:rsidRPr="00515C80">
        <w:rPr>
          <w:rFonts w:ascii="Times New Roman" w:hAnsi="Times New Roman"/>
          <w:b w:val="0"/>
          <w:sz w:val="28"/>
          <w:szCs w:val="28"/>
          <w:lang w:val="uk-UA"/>
        </w:rPr>
        <w:t>надання побутових послуг населенню і обсяг доходу яких, протягом календарного року не перевищує 1000000 гривень;</w:t>
      </w:r>
    </w:p>
    <w:p w:rsidR="005C3605" w:rsidRPr="00515C80" w:rsidRDefault="005C3605" w:rsidP="005C3605">
      <w:pPr>
        <w:pStyle w:val="20"/>
        <w:shd w:val="clear" w:color="auto" w:fill="auto"/>
        <w:tabs>
          <w:tab w:val="left" w:pos="801"/>
        </w:tabs>
        <w:spacing w:before="0" w:after="0" w:line="320" w:lineRule="exact"/>
        <w:ind w:firstLine="993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  <w:lang w:val="uk-UA"/>
        </w:rPr>
        <w:t>1.2.2.Друга група - фізичні особи - підприємці, які здійснюють господарську діяльність з надання послуг, у тому числі побутових, платникам,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відповідають сукупності таких критеріїв:</w:t>
      </w:r>
    </w:p>
    <w:p w:rsidR="005C3605" w:rsidRPr="00515C80" w:rsidRDefault="005C3605" w:rsidP="005C3605">
      <w:pPr>
        <w:pStyle w:val="20"/>
        <w:shd w:val="clear" w:color="auto" w:fill="auto"/>
        <w:tabs>
          <w:tab w:val="left" w:pos="279"/>
        </w:tabs>
        <w:spacing w:before="0" w:after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- </w:t>
      </w:r>
      <w:r w:rsidRPr="00515C80">
        <w:rPr>
          <w:rFonts w:ascii="Times New Roman" w:hAnsi="Times New Roman"/>
          <w:b w:val="0"/>
          <w:sz w:val="28"/>
          <w:szCs w:val="28"/>
        </w:rPr>
        <w:t xml:space="preserve">не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використовують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працю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найманих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осіб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або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кількість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осіб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які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перебувають</w:t>
      </w:r>
      <w:proofErr w:type="spellEnd"/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 з </w:t>
      </w:r>
      <w:r w:rsidRPr="00515C80">
        <w:rPr>
          <w:rFonts w:ascii="Times New Roman" w:hAnsi="Times New Roman"/>
          <w:b w:val="0"/>
          <w:sz w:val="28"/>
          <w:szCs w:val="28"/>
        </w:rPr>
        <w:t xml:space="preserve">ними, у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трудових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відносинах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одночасно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не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перевищує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 xml:space="preserve"> 10 </w:t>
      </w:r>
      <w:proofErr w:type="spellStart"/>
      <w:r w:rsidRPr="00515C80">
        <w:rPr>
          <w:rFonts w:ascii="Times New Roman" w:hAnsi="Times New Roman"/>
          <w:b w:val="0"/>
          <w:sz w:val="28"/>
          <w:szCs w:val="28"/>
        </w:rPr>
        <w:t>осіб</w:t>
      </w:r>
      <w:proofErr w:type="spellEnd"/>
      <w:r w:rsidRPr="00515C80">
        <w:rPr>
          <w:rFonts w:ascii="Times New Roman" w:hAnsi="Times New Roman"/>
          <w:b w:val="0"/>
          <w:sz w:val="28"/>
          <w:szCs w:val="28"/>
        </w:rPr>
        <w:t>;</w:t>
      </w:r>
    </w:p>
    <w:p w:rsidR="005C3605" w:rsidRPr="00515C80" w:rsidRDefault="005C3605" w:rsidP="005C3605">
      <w:pPr>
        <w:pStyle w:val="20"/>
        <w:shd w:val="clear" w:color="auto" w:fill="auto"/>
        <w:tabs>
          <w:tab w:val="left" w:pos="279"/>
        </w:tabs>
        <w:spacing w:before="0" w:after="343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515C80">
        <w:rPr>
          <w:rFonts w:ascii="Times New Roman" w:hAnsi="Times New Roman"/>
          <w:b w:val="0"/>
          <w:sz w:val="28"/>
          <w:szCs w:val="28"/>
          <w:lang w:val="uk-UA"/>
        </w:rPr>
        <w:t xml:space="preserve"> - обсяг доходу не перевищує 5000000 гривень;</w:t>
      </w:r>
    </w:p>
    <w:p w:rsidR="005C3605" w:rsidRPr="008422D2" w:rsidRDefault="005C3605" w:rsidP="005C3605">
      <w:pPr>
        <w:pStyle w:val="20"/>
        <w:shd w:val="clear" w:color="auto" w:fill="auto"/>
        <w:tabs>
          <w:tab w:val="left" w:pos="279"/>
        </w:tabs>
        <w:spacing w:before="0" w:after="343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8422D2">
        <w:rPr>
          <w:rFonts w:ascii="Times New Roman" w:hAnsi="Times New Roman"/>
          <w:b w:val="0"/>
          <w:sz w:val="28"/>
          <w:szCs w:val="28"/>
          <w:lang w:val="uk-UA"/>
        </w:rPr>
        <w:t>2.Фіксовані ставки єдиного податку з розрахунку на місяць для фізичних осіб - підприємців:</w:t>
      </w:r>
    </w:p>
    <w:p w:rsidR="005C3605" w:rsidRPr="008422D2" w:rsidRDefault="005C3605" w:rsidP="005C3605">
      <w:pPr>
        <w:pStyle w:val="90"/>
        <w:numPr>
          <w:ilvl w:val="0"/>
          <w:numId w:val="1"/>
        </w:numPr>
        <w:shd w:val="clear" w:color="auto" w:fill="auto"/>
        <w:tabs>
          <w:tab w:val="left" w:pos="380"/>
        </w:tabs>
        <w:spacing w:before="0" w:after="0" w:line="328" w:lineRule="exact"/>
        <w:ind w:firstLine="851"/>
        <w:jc w:val="both"/>
        <w:rPr>
          <w:sz w:val="28"/>
          <w:szCs w:val="28"/>
        </w:rPr>
      </w:pPr>
      <w:proofErr w:type="spellStart"/>
      <w:r w:rsidRPr="008422D2">
        <w:rPr>
          <w:sz w:val="28"/>
          <w:szCs w:val="28"/>
        </w:rPr>
        <w:t>першої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групи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платників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єдиного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податку</w:t>
      </w:r>
      <w:proofErr w:type="spellEnd"/>
      <w:r w:rsidRPr="008422D2">
        <w:rPr>
          <w:sz w:val="28"/>
          <w:szCs w:val="28"/>
        </w:rPr>
        <w:t xml:space="preserve"> у </w:t>
      </w:r>
      <w:proofErr w:type="spellStart"/>
      <w:r w:rsidRPr="008422D2">
        <w:rPr>
          <w:sz w:val="28"/>
          <w:szCs w:val="28"/>
        </w:rPr>
        <w:t>розмі</w:t>
      </w:r>
      <w:proofErr w:type="gramStart"/>
      <w:r w:rsidRPr="008422D2">
        <w:rPr>
          <w:sz w:val="28"/>
          <w:szCs w:val="28"/>
        </w:rPr>
        <w:t>р</w:t>
      </w:r>
      <w:proofErr w:type="gramEnd"/>
      <w:r w:rsidRPr="008422D2">
        <w:rPr>
          <w:sz w:val="28"/>
          <w:szCs w:val="28"/>
        </w:rPr>
        <w:t>і</w:t>
      </w:r>
      <w:proofErr w:type="spellEnd"/>
      <w:r w:rsidRPr="008422D2">
        <w:rPr>
          <w:sz w:val="28"/>
          <w:szCs w:val="28"/>
        </w:rPr>
        <w:t xml:space="preserve"> 10 </w:t>
      </w:r>
      <w:proofErr w:type="spellStart"/>
      <w:r w:rsidRPr="008422D2">
        <w:rPr>
          <w:sz w:val="28"/>
          <w:szCs w:val="28"/>
        </w:rPr>
        <w:t>відсотків</w:t>
      </w:r>
      <w:proofErr w:type="spellEnd"/>
      <w:r w:rsidRPr="008422D2">
        <w:rPr>
          <w:sz w:val="28"/>
          <w:szCs w:val="28"/>
        </w:rPr>
        <w:t xml:space="preserve"> до </w:t>
      </w:r>
      <w:proofErr w:type="spellStart"/>
      <w:r w:rsidRPr="008422D2">
        <w:rPr>
          <w:sz w:val="28"/>
          <w:szCs w:val="28"/>
        </w:rPr>
        <w:t>розміру</w:t>
      </w:r>
      <w:proofErr w:type="spellEnd"/>
      <w:r w:rsidRPr="008422D2">
        <w:rPr>
          <w:sz w:val="28"/>
          <w:szCs w:val="28"/>
          <w:lang w:val="uk-UA"/>
        </w:rPr>
        <w:t xml:space="preserve"> </w:t>
      </w:r>
      <w:proofErr w:type="spellStart"/>
      <w:r w:rsidRPr="008422D2">
        <w:rPr>
          <w:sz w:val="28"/>
          <w:szCs w:val="28"/>
        </w:rPr>
        <w:t>прожиткового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мінімуму</w:t>
      </w:r>
      <w:proofErr w:type="spellEnd"/>
      <w:r w:rsidRPr="008422D2">
        <w:rPr>
          <w:sz w:val="28"/>
          <w:szCs w:val="28"/>
        </w:rPr>
        <w:t xml:space="preserve"> для </w:t>
      </w:r>
      <w:proofErr w:type="spellStart"/>
      <w:r w:rsidRPr="008422D2">
        <w:rPr>
          <w:sz w:val="28"/>
          <w:szCs w:val="28"/>
        </w:rPr>
        <w:t>працездатних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осіб</w:t>
      </w:r>
      <w:proofErr w:type="spellEnd"/>
      <w:r w:rsidRPr="008422D2">
        <w:rPr>
          <w:sz w:val="28"/>
          <w:szCs w:val="28"/>
        </w:rPr>
        <w:t xml:space="preserve">, </w:t>
      </w:r>
      <w:proofErr w:type="spellStart"/>
      <w:r w:rsidRPr="008422D2">
        <w:rPr>
          <w:sz w:val="28"/>
          <w:szCs w:val="28"/>
        </w:rPr>
        <w:t>встановленого</w:t>
      </w:r>
      <w:proofErr w:type="spellEnd"/>
      <w:r w:rsidRPr="008422D2">
        <w:rPr>
          <w:sz w:val="28"/>
          <w:szCs w:val="28"/>
        </w:rPr>
        <w:t xml:space="preserve"> на 1 </w:t>
      </w:r>
      <w:proofErr w:type="spellStart"/>
      <w:r w:rsidRPr="008422D2">
        <w:rPr>
          <w:sz w:val="28"/>
          <w:szCs w:val="28"/>
        </w:rPr>
        <w:t>січня</w:t>
      </w:r>
      <w:proofErr w:type="spellEnd"/>
      <w:r w:rsidRPr="008422D2">
        <w:rPr>
          <w:sz w:val="28"/>
          <w:szCs w:val="28"/>
        </w:rPr>
        <w:t xml:space="preserve"> </w:t>
      </w:r>
      <w:proofErr w:type="spellStart"/>
      <w:r w:rsidRPr="008422D2">
        <w:rPr>
          <w:sz w:val="28"/>
          <w:szCs w:val="28"/>
        </w:rPr>
        <w:t>звітного</w:t>
      </w:r>
      <w:proofErr w:type="spellEnd"/>
      <w:r w:rsidRPr="008422D2">
        <w:rPr>
          <w:sz w:val="28"/>
          <w:szCs w:val="28"/>
          <w:lang w:val="uk-UA"/>
        </w:rPr>
        <w:t xml:space="preserve"> податкового </w:t>
      </w:r>
      <w:r w:rsidRPr="008422D2">
        <w:rPr>
          <w:sz w:val="28"/>
          <w:szCs w:val="28"/>
        </w:rPr>
        <w:t xml:space="preserve"> року</w:t>
      </w:r>
    </w:p>
    <w:p w:rsidR="005C3605" w:rsidRPr="008422D2" w:rsidRDefault="005C3605" w:rsidP="005C3605">
      <w:pPr>
        <w:pStyle w:val="20"/>
        <w:numPr>
          <w:ilvl w:val="0"/>
          <w:numId w:val="1"/>
        </w:numPr>
        <w:shd w:val="clear" w:color="auto" w:fill="auto"/>
        <w:tabs>
          <w:tab w:val="left" w:pos="416"/>
        </w:tabs>
        <w:spacing w:before="0" w:after="343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другої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групи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у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розмі</w:t>
      </w:r>
      <w:proofErr w:type="gramStart"/>
      <w:r w:rsidRPr="008422D2">
        <w:rPr>
          <w:rFonts w:ascii="Times New Roman" w:hAnsi="Times New Roman"/>
          <w:b w:val="0"/>
          <w:sz w:val="28"/>
          <w:szCs w:val="28"/>
        </w:rPr>
        <w:t>р</w:t>
      </w:r>
      <w:proofErr w:type="gramEnd"/>
      <w:r w:rsidRPr="008422D2">
        <w:rPr>
          <w:rFonts w:ascii="Times New Roman" w:hAnsi="Times New Roman"/>
          <w:b w:val="0"/>
          <w:sz w:val="28"/>
          <w:szCs w:val="28"/>
        </w:rPr>
        <w:t>і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10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відсотків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розміру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мінімальної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заробітної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плати</w:t>
      </w:r>
      <w:r w:rsidRPr="008422D2">
        <w:rPr>
          <w:rFonts w:ascii="Times New Roman" w:hAnsi="Times New Roman"/>
          <w:b w:val="0"/>
          <w:sz w:val="28"/>
          <w:szCs w:val="28"/>
          <w:lang w:val="uk-UA"/>
        </w:rPr>
        <w:t xml:space="preserve">, встановленої законом на 1 січня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звітного</w:t>
      </w:r>
      <w:proofErr w:type="spellEnd"/>
      <w:r w:rsidRPr="008422D2">
        <w:rPr>
          <w:rFonts w:ascii="Times New Roman" w:hAnsi="Times New Roman"/>
          <w:b w:val="0"/>
          <w:sz w:val="28"/>
          <w:szCs w:val="28"/>
          <w:lang w:val="uk-UA"/>
        </w:rPr>
        <w:t xml:space="preserve"> податкового </w:t>
      </w:r>
      <w:r w:rsidRPr="008422D2">
        <w:rPr>
          <w:rFonts w:ascii="Times New Roman" w:hAnsi="Times New Roman"/>
          <w:b w:val="0"/>
          <w:sz w:val="28"/>
          <w:szCs w:val="28"/>
        </w:rPr>
        <w:t xml:space="preserve"> року</w:t>
      </w:r>
    </w:p>
    <w:p w:rsidR="005C3605" w:rsidRPr="008422D2" w:rsidRDefault="005C3605" w:rsidP="005C3605">
      <w:pPr>
        <w:pStyle w:val="20"/>
        <w:shd w:val="clear" w:color="auto" w:fill="auto"/>
        <w:tabs>
          <w:tab w:val="left" w:pos="376"/>
        </w:tabs>
        <w:spacing w:before="0" w:after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8422D2">
        <w:rPr>
          <w:rFonts w:ascii="Times New Roman" w:hAnsi="Times New Roman"/>
          <w:b w:val="0"/>
          <w:sz w:val="28"/>
          <w:szCs w:val="28"/>
          <w:lang w:val="uk-UA"/>
        </w:rPr>
        <w:t>3.</w:t>
      </w:r>
      <w:r w:rsidRPr="008422D2">
        <w:rPr>
          <w:rFonts w:ascii="Times New Roman" w:hAnsi="Times New Roman"/>
          <w:b w:val="0"/>
          <w:sz w:val="28"/>
          <w:szCs w:val="28"/>
        </w:rPr>
        <w:t xml:space="preserve">Ставки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для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першої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другої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груп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застосовуються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з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особливостями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, </w:t>
      </w:r>
      <w:r w:rsidRPr="008422D2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встановленими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вимогами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пунктів</w:t>
      </w:r>
      <w:proofErr w:type="spellEnd"/>
      <w:r w:rsidRPr="008422D2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8422D2">
        <w:rPr>
          <w:rFonts w:ascii="Times New Roman" w:hAnsi="Times New Roman"/>
          <w:b w:val="0"/>
          <w:sz w:val="28"/>
          <w:szCs w:val="28"/>
        </w:rPr>
        <w:t xml:space="preserve">293.6, </w:t>
      </w:r>
      <w:r w:rsidRPr="008422D2">
        <w:rPr>
          <w:sz w:val="28"/>
          <w:szCs w:val="28"/>
          <w:lang w:val="uk-UA"/>
        </w:rPr>
        <w:t xml:space="preserve"> </w:t>
      </w:r>
      <w:r w:rsidRPr="008422D2">
        <w:rPr>
          <w:rFonts w:ascii="Times New Roman" w:hAnsi="Times New Roman"/>
          <w:b w:val="0"/>
          <w:sz w:val="28"/>
          <w:szCs w:val="28"/>
        </w:rPr>
        <w:t xml:space="preserve">293.7 та 293.8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293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8422D2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8422D2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583060" w:rsidRDefault="005C3605" w:rsidP="005C3605">
      <w:pPr>
        <w:pStyle w:val="20"/>
        <w:shd w:val="clear" w:color="auto" w:fill="auto"/>
        <w:tabs>
          <w:tab w:val="left" w:pos="376"/>
        </w:tabs>
        <w:spacing w:before="0" w:after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  <w:highlight w:val="yellow"/>
          <w:lang w:val="uk-UA"/>
        </w:rPr>
      </w:pPr>
    </w:p>
    <w:p w:rsidR="005C3605" w:rsidRPr="00A40A37" w:rsidRDefault="005C3605" w:rsidP="005C3605">
      <w:pPr>
        <w:pStyle w:val="20"/>
        <w:shd w:val="clear" w:color="auto" w:fill="auto"/>
        <w:tabs>
          <w:tab w:val="left" w:pos="322"/>
        </w:tabs>
        <w:spacing w:before="0" w:after="0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A40A37">
        <w:rPr>
          <w:rFonts w:ascii="Times New Roman" w:hAnsi="Times New Roman"/>
          <w:b w:val="0"/>
          <w:sz w:val="28"/>
          <w:szCs w:val="28"/>
          <w:lang w:val="uk-UA"/>
        </w:rPr>
        <w:t>4.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Платниками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є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суб'єкти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господарювання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.,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які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застосовують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спрощену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систему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proofErr w:type="gramStart"/>
      <w:r w:rsidRPr="00A40A37">
        <w:rPr>
          <w:rFonts w:ascii="Times New Roman" w:hAnsi="Times New Roman"/>
          <w:b w:val="0"/>
          <w:sz w:val="28"/>
          <w:szCs w:val="28"/>
        </w:rPr>
        <w:t>обл</w:t>
      </w:r>
      <w:proofErr w:type="gramEnd"/>
      <w:r w:rsidRPr="00A40A37">
        <w:rPr>
          <w:rFonts w:ascii="Times New Roman" w:hAnsi="Times New Roman"/>
          <w:b w:val="0"/>
          <w:sz w:val="28"/>
          <w:szCs w:val="28"/>
        </w:rPr>
        <w:t>іку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звітності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визначені</w:t>
      </w:r>
      <w:proofErr w:type="spellEnd"/>
      <w:r w:rsidRPr="00A40A3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40A37">
        <w:rPr>
          <w:rFonts w:ascii="Times New Roman" w:hAnsi="Times New Roman"/>
          <w:b w:val="0"/>
          <w:sz w:val="28"/>
          <w:szCs w:val="28"/>
        </w:rPr>
        <w:t>підпунктами</w:t>
      </w:r>
      <w:proofErr w:type="spellEnd"/>
    </w:p>
    <w:p w:rsidR="005C3605" w:rsidRPr="00A40A37" w:rsidRDefault="005C3605" w:rsidP="005C3605">
      <w:pPr>
        <w:pStyle w:val="90"/>
        <w:shd w:val="clear" w:color="auto" w:fill="auto"/>
        <w:spacing w:before="0" w:after="366" w:line="320" w:lineRule="exact"/>
        <w:jc w:val="both"/>
        <w:rPr>
          <w:sz w:val="28"/>
          <w:szCs w:val="28"/>
          <w:lang w:val="uk-UA"/>
        </w:rPr>
      </w:pPr>
      <w:r w:rsidRPr="00A40A37">
        <w:rPr>
          <w:sz w:val="28"/>
          <w:szCs w:val="28"/>
        </w:rPr>
        <w:lastRenderedPageBreak/>
        <w:t xml:space="preserve">1) та 2) пункту 291.4 </w:t>
      </w:r>
      <w:proofErr w:type="spellStart"/>
      <w:r w:rsidRPr="00A40A37">
        <w:rPr>
          <w:sz w:val="28"/>
          <w:szCs w:val="28"/>
        </w:rPr>
        <w:t>статті</w:t>
      </w:r>
      <w:proofErr w:type="spellEnd"/>
      <w:r w:rsidRPr="00A40A37">
        <w:rPr>
          <w:sz w:val="28"/>
          <w:szCs w:val="28"/>
        </w:rPr>
        <w:t xml:space="preserve"> 291 </w:t>
      </w:r>
      <w:proofErr w:type="spellStart"/>
      <w:r w:rsidRPr="00A40A37">
        <w:rPr>
          <w:sz w:val="28"/>
          <w:szCs w:val="28"/>
        </w:rPr>
        <w:t>Податкового</w:t>
      </w:r>
      <w:proofErr w:type="spellEnd"/>
      <w:r w:rsidRPr="00A40A37">
        <w:rPr>
          <w:sz w:val="28"/>
          <w:szCs w:val="28"/>
        </w:rPr>
        <w:t xml:space="preserve"> кодексу </w:t>
      </w:r>
      <w:proofErr w:type="spellStart"/>
      <w:r w:rsidRPr="00A40A37">
        <w:rPr>
          <w:sz w:val="28"/>
          <w:szCs w:val="28"/>
        </w:rPr>
        <w:t>України</w:t>
      </w:r>
      <w:proofErr w:type="spellEnd"/>
      <w:r w:rsidRPr="00A40A37">
        <w:rPr>
          <w:sz w:val="28"/>
          <w:szCs w:val="28"/>
        </w:rPr>
        <w:t xml:space="preserve">. Пунктом 291.5 </w:t>
      </w:r>
      <w:proofErr w:type="spellStart"/>
      <w:r w:rsidRPr="00A40A37">
        <w:rPr>
          <w:sz w:val="28"/>
          <w:szCs w:val="28"/>
        </w:rPr>
        <w:t>статт</w:t>
      </w:r>
      <w:proofErr w:type="spellEnd"/>
      <w:r w:rsidRPr="00A40A37">
        <w:rPr>
          <w:sz w:val="28"/>
          <w:szCs w:val="28"/>
          <w:lang w:val="uk-UA"/>
        </w:rPr>
        <w:t>і</w:t>
      </w:r>
      <w:r w:rsidRPr="00A40A37">
        <w:rPr>
          <w:sz w:val="28"/>
          <w:szCs w:val="28"/>
        </w:rPr>
        <w:t xml:space="preserve"> 291 </w:t>
      </w:r>
      <w:proofErr w:type="spellStart"/>
      <w:r w:rsidRPr="00A40A37">
        <w:rPr>
          <w:sz w:val="28"/>
          <w:szCs w:val="28"/>
        </w:rPr>
        <w:t>Податкового</w:t>
      </w:r>
      <w:proofErr w:type="spellEnd"/>
      <w:r w:rsidRPr="00A40A37">
        <w:rPr>
          <w:sz w:val="28"/>
          <w:szCs w:val="28"/>
        </w:rPr>
        <w:t xml:space="preserve"> кодексу </w:t>
      </w:r>
      <w:proofErr w:type="spellStart"/>
      <w:r w:rsidRPr="00A40A37">
        <w:rPr>
          <w:sz w:val="28"/>
          <w:szCs w:val="28"/>
        </w:rPr>
        <w:t>України</w:t>
      </w:r>
      <w:proofErr w:type="spellEnd"/>
      <w:r w:rsidRPr="00A40A37">
        <w:rPr>
          <w:sz w:val="28"/>
          <w:szCs w:val="28"/>
        </w:rPr>
        <w:t xml:space="preserve"> установлено </w:t>
      </w:r>
      <w:r w:rsidRPr="00A40A37">
        <w:rPr>
          <w:sz w:val="28"/>
          <w:szCs w:val="28"/>
          <w:lang w:val="uk-UA"/>
        </w:rPr>
        <w:t>перелі</w:t>
      </w:r>
      <w:proofErr w:type="gramStart"/>
      <w:r w:rsidRPr="00A40A37">
        <w:rPr>
          <w:sz w:val="28"/>
          <w:szCs w:val="28"/>
          <w:lang w:val="uk-UA"/>
        </w:rPr>
        <w:t>к</w:t>
      </w:r>
      <w:proofErr w:type="gramEnd"/>
      <w:r w:rsidRPr="00A40A37">
        <w:rPr>
          <w:sz w:val="28"/>
          <w:szCs w:val="28"/>
        </w:rPr>
        <w:t xml:space="preserve"> </w:t>
      </w:r>
      <w:r w:rsidRPr="00A40A37">
        <w:rPr>
          <w:sz w:val="28"/>
          <w:szCs w:val="28"/>
          <w:lang w:val="uk-UA"/>
        </w:rPr>
        <w:t xml:space="preserve">осіб, які не </w:t>
      </w:r>
      <w:proofErr w:type="spellStart"/>
      <w:r w:rsidRPr="00A40A37">
        <w:rPr>
          <w:sz w:val="28"/>
          <w:szCs w:val="28"/>
        </w:rPr>
        <w:t>мож</w:t>
      </w:r>
      <w:r w:rsidRPr="00A40A37">
        <w:rPr>
          <w:sz w:val="28"/>
          <w:szCs w:val="28"/>
          <w:lang w:val="uk-UA"/>
        </w:rPr>
        <w:t>уть</w:t>
      </w:r>
      <w:proofErr w:type="spellEnd"/>
      <w:r w:rsidRPr="00A40A37">
        <w:rPr>
          <w:sz w:val="28"/>
          <w:szCs w:val="28"/>
        </w:rPr>
        <w:t xml:space="preserve"> бути </w:t>
      </w:r>
      <w:proofErr w:type="spellStart"/>
      <w:r w:rsidRPr="00A40A37">
        <w:rPr>
          <w:sz w:val="28"/>
          <w:szCs w:val="28"/>
        </w:rPr>
        <w:t>платниками</w:t>
      </w:r>
      <w:proofErr w:type="spellEnd"/>
      <w:r w:rsidRPr="00A40A37">
        <w:rPr>
          <w:sz w:val="28"/>
          <w:szCs w:val="28"/>
        </w:rPr>
        <w:t xml:space="preserve"> </w:t>
      </w:r>
      <w:proofErr w:type="spellStart"/>
      <w:r w:rsidRPr="00A40A37">
        <w:rPr>
          <w:sz w:val="28"/>
          <w:szCs w:val="28"/>
        </w:rPr>
        <w:t>єдиного</w:t>
      </w:r>
      <w:proofErr w:type="spellEnd"/>
      <w:r w:rsidRPr="00A40A37">
        <w:rPr>
          <w:sz w:val="28"/>
          <w:szCs w:val="28"/>
        </w:rPr>
        <w:t xml:space="preserve"> </w:t>
      </w:r>
      <w:proofErr w:type="spellStart"/>
      <w:r w:rsidRPr="00A40A37">
        <w:rPr>
          <w:sz w:val="28"/>
          <w:szCs w:val="28"/>
        </w:rPr>
        <w:t>податку</w:t>
      </w:r>
      <w:proofErr w:type="spellEnd"/>
      <w:r w:rsidRPr="00A40A37">
        <w:rPr>
          <w:sz w:val="28"/>
          <w:szCs w:val="28"/>
        </w:rPr>
        <w:t xml:space="preserve"> </w:t>
      </w:r>
      <w:proofErr w:type="spellStart"/>
      <w:r w:rsidRPr="00A40A37">
        <w:rPr>
          <w:sz w:val="28"/>
          <w:szCs w:val="28"/>
        </w:rPr>
        <w:t>першої</w:t>
      </w:r>
      <w:proofErr w:type="spellEnd"/>
      <w:r w:rsidRPr="00A40A37">
        <w:rPr>
          <w:sz w:val="28"/>
          <w:szCs w:val="28"/>
        </w:rPr>
        <w:t xml:space="preserve"> - </w:t>
      </w:r>
      <w:proofErr w:type="spellStart"/>
      <w:r w:rsidRPr="00A40A37">
        <w:rPr>
          <w:sz w:val="28"/>
          <w:szCs w:val="28"/>
        </w:rPr>
        <w:t>третьої</w:t>
      </w:r>
      <w:proofErr w:type="spellEnd"/>
      <w:r w:rsidRPr="00A40A37">
        <w:rPr>
          <w:sz w:val="28"/>
          <w:szCs w:val="28"/>
        </w:rPr>
        <w:t xml:space="preserve"> </w:t>
      </w:r>
      <w:proofErr w:type="spellStart"/>
      <w:r w:rsidRPr="00A40A37">
        <w:rPr>
          <w:sz w:val="28"/>
          <w:szCs w:val="28"/>
        </w:rPr>
        <w:t>груп</w:t>
      </w:r>
      <w:proofErr w:type="spellEnd"/>
      <w:r w:rsidRPr="00A40A37">
        <w:rPr>
          <w:sz w:val="28"/>
          <w:szCs w:val="28"/>
          <w:lang w:val="uk-UA"/>
        </w:rPr>
        <w:t>.</w:t>
      </w:r>
    </w:p>
    <w:p w:rsidR="005C3605" w:rsidRPr="00F23CAB" w:rsidRDefault="005C3605" w:rsidP="005C3605">
      <w:pPr>
        <w:pStyle w:val="90"/>
        <w:shd w:val="clear" w:color="auto" w:fill="auto"/>
        <w:spacing w:before="0" w:after="366" w:line="320" w:lineRule="exact"/>
        <w:ind w:firstLine="851"/>
        <w:jc w:val="both"/>
        <w:rPr>
          <w:sz w:val="28"/>
          <w:szCs w:val="28"/>
          <w:lang w:val="uk-UA"/>
        </w:rPr>
      </w:pPr>
      <w:r w:rsidRPr="00F23CAB">
        <w:rPr>
          <w:sz w:val="28"/>
          <w:szCs w:val="28"/>
          <w:lang w:val="uk-UA"/>
        </w:rPr>
        <w:t>5. Види послуг, що відносяться до побутових послуг, які надаються населенню першою та другою групами платників єдиного податку визначені п</w:t>
      </w:r>
      <w:proofErr w:type="spellStart"/>
      <w:r w:rsidRPr="00F23CAB">
        <w:rPr>
          <w:sz w:val="28"/>
          <w:szCs w:val="28"/>
        </w:rPr>
        <w:t>унктом</w:t>
      </w:r>
      <w:proofErr w:type="spellEnd"/>
      <w:r w:rsidRPr="00F23CAB">
        <w:rPr>
          <w:sz w:val="28"/>
          <w:szCs w:val="28"/>
        </w:rPr>
        <w:t xml:space="preserve"> 291.</w:t>
      </w:r>
      <w:r w:rsidRPr="00F23CAB">
        <w:rPr>
          <w:sz w:val="28"/>
          <w:szCs w:val="28"/>
          <w:lang w:val="uk-UA"/>
        </w:rPr>
        <w:t>7</w:t>
      </w:r>
      <w:r w:rsidRPr="00F23CAB">
        <w:rPr>
          <w:sz w:val="28"/>
          <w:szCs w:val="28"/>
        </w:rPr>
        <w:t xml:space="preserve"> </w:t>
      </w:r>
      <w:proofErr w:type="spellStart"/>
      <w:r w:rsidRPr="00F23CAB">
        <w:rPr>
          <w:sz w:val="28"/>
          <w:szCs w:val="28"/>
        </w:rPr>
        <w:t>статт</w:t>
      </w:r>
      <w:proofErr w:type="spellEnd"/>
      <w:r w:rsidRPr="00F23CAB">
        <w:rPr>
          <w:sz w:val="28"/>
          <w:szCs w:val="28"/>
          <w:lang w:val="uk-UA"/>
        </w:rPr>
        <w:t>і</w:t>
      </w:r>
      <w:r w:rsidRPr="00F23CAB">
        <w:rPr>
          <w:sz w:val="28"/>
          <w:szCs w:val="28"/>
        </w:rPr>
        <w:t xml:space="preserve"> 291 </w:t>
      </w:r>
      <w:proofErr w:type="spellStart"/>
      <w:r w:rsidRPr="00F23CAB">
        <w:rPr>
          <w:sz w:val="28"/>
          <w:szCs w:val="28"/>
        </w:rPr>
        <w:t>Податкового</w:t>
      </w:r>
      <w:proofErr w:type="spellEnd"/>
      <w:r w:rsidRPr="00F23CAB">
        <w:rPr>
          <w:sz w:val="28"/>
          <w:szCs w:val="28"/>
        </w:rPr>
        <w:t xml:space="preserve"> кодексу </w:t>
      </w:r>
      <w:proofErr w:type="spellStart"/>
      <w:r w:rsidRPr="00F23CAB">
        <w:rPr>
          <w:sz w:val="28"/>
          <w:szCs w:val="28"/>
        </w:rPr>
        <w:t>України</w:t>
      </w:r>
      <w:proofErr w:type="spellEnd"/>
    </w:p>
    <w:p w:rsidR="005C3605" w:rsidRPr="003C725E" w:rsidRDefault="005C3605" w:rsidP="005C3605">
      <w:pPr>
        <w:pStyle w:val="20"/>
        <w:shd w:val="clear" w:color="auto" w:fill="auto"/>
        <w:spacing w:before="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C725E">
        <w:rPr>
          <w:rFonts w:ascii="Times New Roman" w:hAnsi="Times New Roman"/>
          <w:b w:val="0"/>
          <w:sz w:val="28"/>
          <w:szCs w:val="28"/>
          <w:lang w:val="uk-UA"/>
        </w:rPr>
        <w:t>6</w:t>
      </w:r>
      <w:r w:rsidRPr="003C725E">
        <w:rPr>
          <w:rFonts w:ascii="Times New Roman" w:hAnsi="Times New Roman"/>
          <w:b w:val="0"/>
          <w:sz w:val="28"/>
          <w:szCs w:val="28"/>
        </w:rPr>
        <w:t>.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Об’єкт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>:</w:t>
      </w:r>
    </w:p>
    <w:p w:rsidR="005C3605" w:rsidRPr="003C725E" w:rsidRDefault="005C3605" w:rsidP="005C3605">
      <w:pPr>
        <w:pStyle w:val="20"/>
        <w:numPr>
          <w:ilvl w:val="0"/>
          <w:numId w:val="2"/>
        </w:numPr>
        <w:shd w:val="clear" w:color="auto" w:fill="auto"/>
        <w:tabs>
          <w:tab w:val="left" w:pos="409"/>
        </w:tabs>
        <w:spacing w:before="0" w:after="0" w:line="313" w:lineRule="exact"/>
        <w:jc w:val="both"/>
        <w:rPr>
          <w:rFonts w:ascii="Times New Roman" w:hAnsi="Times New Roman"/>
          <w:b w:val="0"/>
          <w:sz w:val="28"/>
          <w:szCs w:val="28"/>
        </w:rPr>
      </w:pPr>
      <w:r w:rsidRPr="003C725E">
        <w:rPr>
          <w:rFonts w:ascii="Times New Roman" w:hAnsi="Times New Roman"/>
          <w:b w:val="0"/>
          <w:sz w:val="28"/>
          <w:szCs w:val="28"/>
        </w:rPr>
        <w:t xml:space="preserve">для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першої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групи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proofErr w:type="gramStart"/>
      <w:r w:rsidRPr="003C725E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3C725E">
        <w:rPr>
          <w:rFonts w:ascii="Times New Roman" w:hAnsi="Times New Roman"/>
          <w:b w:val="0"/>
          <w:sz w:val="28"/>
          <w:szCs w:val="28"/>
        </w:rPr>
        <w:t>ідпункту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1) пункту 291.4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291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>;</w:t>
      </w:r>
    </w:p>
    <w:p w:rsidR="005C3605" w:rsidRPr="003C725E" w:rsidRDefault="005C3605" w:rsidP="005C3605">
      <w:pPr>
        <w:pStyle w:val="20"/>
        <w:numPr>
          <w:ilvl w:val="0"/>
          <w:numId w:val="2"/>
        </w:numPr>
        <w:shd w:val="clear" w:color="auto" w:fill="auto"/>
        <w:tabs>
          <w:tab w:val="left" w:pos="416"/>
        </w:tabs>
        <w:spacing w:before="0" w:after="312" w:line="317" w:lineRule="exact"/>
        <w:jc w:val="both"/>
        <w:rPr>
          <w:rFonts w:ascii="Times New Roman" w:hAnsi="Times New Roman"/>
          <w:b w:val="0"/>
          <w:sz w:val="28"/>
          <w:szCs w:val="28"/>
        </w:rPr>
      </w:pPr>
      <w:r w:rsidRPr="003C725E">
        <w:rPr>
          <w:rFonts w:ascii="Times New Roman" w:hAnsi="Times New Roman"/>
          <w:b w:val="0"/>
          <w:sz w:val="28"/>
          <w:szCs w:val="28"/>
        </w:rPr>
        <w:t xml:space="preserve">для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другої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групи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proofErr w:type="gramStart"/>
      <w:r w:rsidRPr="003C725E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3C725E">
        <w:rPr>
          <w:rFonts w:ascii="Times New Roman" w:hAnsi="Times New Roman"/>
          <w:b w:val="0"/>
          <w:sz w:val="28"/>
          <w:szCs w:val="28"/>
        </w:rPr>
        <w:t>ідпункту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2) пункту 291.4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291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3C725E" w:rsidRDefault="005C3605" w:rsidP="005C3605">
      <w:pPr>
        <w:pStyle w:val="20"/>
        <w:shd w:val="clear" w:color="auto" w:fill="auto"/>
        <w:tabs>
          <w:tab w:val="left" w:pos="376"/>
        </w:tabs>
        <w:spacing w:before="0" w:after="294" w:line="328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C725E">
        <w:rPr>
          <w:rFonts w:ascii="Times New Roman" w:hAnsi="Times New Roman"/>
          <w:b w:val="0"/>
          <w:sz w:val="28"/>
          <w:szCs w:val="28"/>
          <w:lang w:val="uk-UA"/>
        </w:rPr>
        <w:t>7.</w:t>
      </w:r>
      <w:r w:rsidRPr="003C725E">
        <w:rPr>
          <w:rFonts w:ascii="Times New Roman" w:hAnsi="Times New Roman"/>
          <w:b w:val="0"/>
          <w:sz w:val="28"/>
          <w:szCs w:val="28"/>
        </w:rPr>
        <w:t xml:space="preserve">База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оподаткування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для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першої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та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другої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груп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платників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єдиного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визначається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до пункту 293.1</w:t>
      </w:r>
      <w:r w:rsidRPr="003C725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293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 xml:space="preserve"> кодексу</w:t>
      </w:r>
      <w:r w:rsidRPr="003C725E">
        <w:rPr>
          <w:rFonts w:ascii="Times New Roman" w:hAnsi="Times New Roman"/>
          <w:b w:val="0"/>
          <w:sz w:val="28"/>
          <w:szCs w:val="28"/>
          <w:vertAlign w:val="superscript"/>
          <w:lang w:val="uk-UA"/>
        </w:rPr>
        <w:t xml:space="preserve"> </w:t>
      </w:r>
      <w:r w:rsidRPr="003C725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C725E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3C725E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7F7614" w:rsidRDefault="005C3605" w:rsidP="005C3605">
      <w:pPr>
        <w:pStyle w:val="20"/>
        <w:shd w:val="clear" w:color="auto" w:fill="auto"/>
        <w:tabs>
          <w:tab w:val="left" w:pos="380"/>
        </w:tabs>
        <w:spacing w:before="0" w:after="317" w:line="320" w:lineRule="exact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7F7614">
        <w:rPr>
          <w:rFonts w:ascii="Times New Roman" w:hAnsi="Times New Roman"/>
          <w:b w:val="0"/>
          <w:sz w:val="28"/>
          <w:szCs w:val="28"/>
          <w:lang w:val="uk-UA"/>
        </w:rPr>
        <w:t>8.</w:t>
      </w:r>
      <w:r w:rsidRPr="007F7614">
        <w:rPr>
          <w:rFonts w:ascii="Times New Roman" w:hAnsi="Times New Roman"/>
          <w:b w:val="0"/>
          <w:sz w:val="28"/>
          <w:szCs w:val="28"/>
        </w:rPr>
        <w:t xml:space="preserve">Порядок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обчислення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встановлюється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: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пунктів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295.2, 295.5 та 295.8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295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з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урахуванням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особливостей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визначених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статтею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297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7F7614" w:rsidRDefault="005C3605" w:rsidP="005C3605">
      <w:pPr>
        <w:pStyle w:val="20"/>
        <w:shd w:val="clear" w:color="auto" w:fill="auto"/>
        <w:tabs>
          <w:tab w:val="left" w:pos="376"/>
        </w:tabs>
        <w:spacing w:before="0" w:after="32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7F7614">
        <w:rPr>
          <w:rFonts w:ascii="Times New Roman" w:hAnsi="Times New Roman"/>
          <w:b w:val="0"/>
          <w:sz w:val="28"/>
          <w:szCs w:val="28"/>
          <w:lang w:val="uk-UA"/>
        </w:rPr>
        <w:t>9.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Податковий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період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встановлюється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294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7F7614" w:rsidRDefault="005C3605" w:rsidP="005C3605">
      <w:pPr>
        <w:pStyle w:val="20"/>
        <w:shd w:val="clear" w:color="auto" w:fill="auto"/>
        <w:tabs>
          <w:tab w:val="left" w:pos="376"/>
        </w:tabs>
        <w:spacing w:before="0" w:after="320"/>
        <w:ind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7F7614">
        <w:rPr>
          <w:rFonts w:ascii="Times New Roman" w:hAnsi="Times New Roman"/>
          <w:b w:val="0"/>
          <w:sz w:val="28"/>
          <w:szCs w:val="28"/>
          <w:lang w:val="uk-UA"/>
        </w:rPr>
        <w:t>10.</w:t>
      </w:r>
      <w:r w:rsidRPr="007F7614">
        <w:rPr>
          <w:rFonts w:ascii="Times New Roman" w:hAnsi="Times New Roman"/>
          <w:b w:val="0"/>
          <w:sz w:val="28"/>
          <w:szCs w:val="28"/>
        </w:rPr>
        <w:t xml:space="preserve">Строк та порядок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сплати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визначаються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відповідно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пунктів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r w:rsidRPr="007F7614">
        <w:rPr>
          <w:rFonts w:ascii="Times New Roman" w:hAnsi="Times New Roman"/>
          <w:b w:val="0"/>
          <w:iCs/>
          <w:sz w:val="28"/>
          <w:szCs w:val="28"/>
        </w:rPr>
        <w:t>295.1,</w:t>
      </w:r>
      <w:r w:rsidRPr="007F7614">
        <w:rPr>
          <w:rFonts w:ascii="Times New Roman" w:hAnsi="Times New Roman"/>
          <w:b w:val="0"/>
          <w:sz w:val="28"/>
          <w:szCs w:val="28"/>
        </w:rPr>
        <w:t xml:space="preserve"> 295.4 та 295.7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295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з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урахуванням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особливостей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визначених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статтею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297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7F7614" w:rsidRDefault="005C3605" w:rsidP="005C3605">
      <w:pPr>
        <w:pStyle w:val="20"/>
        <w:shd w:val="clear" w:color="auto" w:fill="auto"/>
        <w:tabs>
          <w:tab w:val="left" w:pos="492"/>
        </w:tabs>
        <w:spacing w:before="0" w:after="0"/>
        <w:ind w:firstLine="851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 w:rsidRPr="007F7614">
        <w:rPr>
          <w:rFonts w:ascii="Times New Roman" w:hAnsi="Times New Roman"/>
          <w:b w:val="0"/>
          <w:sz w:val="28"/>
          <w:szCs w:val="28"/>
          <w:lang w:val="uk-UA"/>
        </w:rPr>
        <w:t>11.</w:t>
      </w:r>
      <w:r w:rsidRPr="007F7614">
        <w:rPr>
          <w:rFonts w:ascii="Times New Roman" w:hAnsi="Times New Roman"/>
          <w:b w:val="0"/>
          <w:sz w:val="28"/>
          <w:szCs w:val="28"/>
        </w:rPr>
        <w:t xml:space="preserve">Строк та порядок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подання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звітності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про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обчислення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і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сплату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податку</w:t>
      </w:r>
      <w:proofErr w:type="spellEnd"/>
      <w:r w:rsidRPr="007F7614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визначено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пунктами 296.2,</w:t>
      </w:r>
      <w:r w:rsidRPr="007F7614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7F7614">
        <w:rPr>
          <w:rFonts w:ascii="Times New Roman" w:hAnsi="Times New Roman"/>
          <w:b w:val="0"/>
          <w:sz w:val="28"/>
          <w:szCs w:val="28"/>
        </w:rPr>
        <w:t xml:space="preserve">296.4,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підпунктом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296.5.1 пункту 296.5</w:t>
      </w:r>
      <w:r w:rsidRPr="007F7614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статті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296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з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урахуванням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особливостей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визначених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статтею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297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Податкового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 xml:space="preserve"> кодексу </w:t>
      </w:r>
      <w:proofErr w:type="spellStart"/>
      <w:r w:rsidRPr="007F7614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7F7614">
        <w:rPr>
          <w:rFonts w:ascii="Times New Roman" w:hAnsi="Times New Roman"/>
          <w:b w:val="0"/>
          <w:sz w:val="28"/>
          <w:szCs w:val="28"/>
        </w:rPr>
        <w:t>.</w:t>
      </w:r>
    </w:p>
    <w:p w:rsidR="005C3605" w:rsidRPr="007F7614" w:rsidRDefault="005C3605" w:rsidP="005C3605">
      <w:pPr>
        <w:pStyle w:val="3"/>
        <w:spacing w:before="0" w:after="0" w:line="276" w:lineRule="auto"/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</w:pPr>
    </w:p>
    <w:p w:rsidR="005C3605" w:rsidRPr="00583060" w:rsidRDefault="005C3605" w:rsidP="005C3605">
      <w:pPr>
        <w:pStyle w:val="3"/>
        <w:spacing w:before="0" w:after="0" w:line="276" w:lineRule="auto"/>
        <w:rPr>
          <w:rFonts w:ascii="Times New Roman" w:hAnsi="Times New Roman" w:cs="Times New Roman"/>
          <w:b w:val="0"/>
          <w:color w:val="000000"/>
          <w:sz w:val="28"/>
          <w:szCs w:val="28"/>
          <w:highlight w:val="yellow"/>
          <w:lang w:val="uk-UA"/>
        </w:rPr>
      </w:pPr>
    </w:p>
    <w:p w:rsidR="005C3605" w:rsidRPr="00583060" w:rsidRDefault="005C3605" w:rsidP="005C3605">
      <w:pPr>
        <w:pStyle w:val="3"/>
        <w:spacing w:before="0" w:after="0" w:line="276" w:lineRule="auto"/>
        <w:rPr>
          <w:rFonts w:ascii="Times New Roman" w:hAnsi="Times New Roman" w:cs="Times New Roman"/>
          <w:b w:val="0"/>
          <w:color w:val="000000"/>
          <w:sz w:val="28"/>
          <w:szCs w:val="28"/>
          <w:highlight w:val="yellow"/>
          <w:lang w:val="uk-UA"/>
        </w:rPr>
      </w:pPr>
    </w:p>
    <w:p w:rsidR="005C3605" w:rsidRPr="00583060" w:rsidRDefault="005C3605" w:rsidP="005C3605">
      <w:pPr>
        <w:pStyle w:val="3"/>
        <w:spacing w:before="0" w:after="0" w:line="276" w:lineRule="auto"/>
        <w:rPr>
          <w:rFonts w:ascii="Times New Roman" w:hAnsi="Times New Roman" w:cs="Times New Roman"/>
          <w:b w:val="0"/>
          <w:color w:val="000000"/>
          <w:sz w:val="28"/>
          <w:szCs w:val="28"/>
          <w:highlight w:val="yellow"/>
          <w:lang w:val="uk-UA"/>
        </w:rPr>
      </w:pPr>
    </w:p>
    <w:p w:rsidR="005C3605" w:rsidRPr="00431152" w:rsidRDefault="005C3605" w:rsidP="005C360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0680D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Селищний голова </w:t>
      </w:r>
      <w:r w:rsidRPr="0040680D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40680D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      </w:t>
      </w:r>
      <w:proofErr w:type="spellStart"/>
      <w:r w:rsidRPr="0040680D">
        <w:rPr>
          <w:rFonts w:ascii="Times New Roman" w:hAnsi="Times New Roman"/>
          <w:color w:val="000000"/>
          <w:sz w:val="28"/>
          <w:szCs w:val="28"/>
          <w:lang w:val="uk-UA"/>
        </w:rPr>
        <w:t>Д.І.Екзархов</w:t>
      </w:r>
      <w:proofErr w:type="spellEnd"/>
    </w:p>
    <w:p w:rsidR="007B76EA" w:rsidRDefault="007B76EA">
      <w:bookmarkStart w:id="1" w:name="_GoBack"/>
      <w:bookmarkEnd w:id="1"/>
    </w:p>
    <w:sectPr w:rsidR="007B7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67E13"/>
    <w:multiLevelType w:val="multilevel"/>
    <w:tmpl w:val="E416C6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BA13F50"/>
    <w:multiLevelType w:val="multilevel"/>
    <w:tmpl w:val="431845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605"/>
    <w:rsid w:val="005C3605"/>
    <w:rsid w:val="007B76EA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605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5C3605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3605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2">
    <w:name w:val="Основной текст (2)_"/>
    <w:link w:val="20"/>
    <w:locked/>
    <w:rsid w:val="005C3605"/>
    <w:rPr>
      <w:b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3605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character" w:customStyle="1" w:styleId="9">
    <w:name w:val="Основной текст (9)_"/>
    <w:basedOn w:val="a0"/>
    <w:link w:val="90"/>
    <w:locked/>
    <w:rsid w:val="005C360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5C3605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5C3605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5C360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Заголовок №4_"/>
    <w:basedOn w:val="a0"/>
    <w:link w:val="40"/>
    <w:locked/>
    <w:rsid w:val="005C3605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1">
    <w:name w:val="Заголовок №4 + Не полужирный"/>
    <w:basedOn w:val="4"/>
    <w:rsid w:val="005C3605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character" w:customStyle="1" w:styleId="21">
    <w:name w:val="Основной текст (2) + Малые прописные"/>
    <w:basedOn w:val="2"/>
    <w:rsid w:val="005C3605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paragraph" w:customStyle="1" w:styleId="60">
    <w:name w:val="Основной текст (6)"/>
    <w:basedOn w:val="a"/>
    <w:link w:val="6"/>
    <w:rsid w:val="005C3605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5C3605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paragraph" w:customStyle="1" w:styleId="40">
    <w:name w:val="Заголовок №4"/>
    <w:basedOn w:val="a"/>
    <w:link w:val="4"/>
    <w:rsid w:val="005C3605"/>
    <w:pPr>
      <w:widowControl w:val="0"/>
      <w:shd w:val="clear" w:color="auto" w:fill="FFFFFF"/>
      <w:spacing w:after="700" w:line="320" w:lineRule="exact"/>
      <w:jc w:val="center"/>
      <w:outlineLvl w:val="3"/>
    </w:pPr>
    <w:rPr>
      <w:rFonts w:ascii="Times New Roman"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605"/>
    <w:rPr>
      <w:rFonts w:eastAsiaTheme="minorEastAsia" w:cs="Times New Roman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5C3605"/>
    <w:pPr>
      <w:keepNext/>
      <w:autoSpaceDE w:val="0"/>
      <w:autoSpaceDN w:val="0"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3605"/>
    <w:rPr>
      <w:rFonts w:ascii="Cambria" w:eastAsiaTheme="minorEastAsia" w:hAnsi="Cambria" w:cs="Cambria"/>
      <w:b/>
      <w:bCs/>
      <w:sz w:val="26"/>
      <w:szCs w:val="26"/>
      <w:lang w:eastAsia="ru-RU"/>
    </w:rPr>
  </w:style>
  <w:style w:type="character" w:customStyle="1" w:styleId="2">
    <w:name w:val="Основной текст (2)_"/>
    <w:link w:val="20"/>
    <w:locked/>
    <w:rsid w:val="005C3605"/>
    <w:rPr>
      <w:b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3605"/>
    <w:pPr>
      <w:widowControl w:val="0"/>
      <w:shd w:val="clear" w:color="auto" w:fill="FFFFFF"/>
      <w:spacing w:before="540" w:after="60" w:line="324" w:lineRule="exact"/>
      <w:jc w:val="center"/>
    </w:pPr>
    <w:rPr>
      <w:rFonts w:eastAsiaTheme="minorHAnsi" w:cstheme="minorBidi"/>
      <w:b/>
      <w:sz w:val="23"/>
      <w:shd w:val="clear" w:color="auto" w:fill="FFFFFF"/>
      <w:lang w:eastAsia="en-US"/>
    </w:rPr>
  </w:style>
  <w:style w:type="character" w:customStyle="1" w:styleId="9">
    <w:name w:val="Основной текст (9)_"/>
    <w:basedOn w:val="a0"/>
    <w:link w:val="90"/>
    <w:locked/>
    <w:rsid w:val="005C360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5C3605"/>
    <w:pPr>
      <w:widowControl w:val="0"/>
      <w:shd w:val="clear" w:color="auto" w:fill="FFFFFF"/>
      <w:spacing w:before="340" w:after="340" w:line="288" w:lineRule="exact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5C3605"/>
    <w:rPr>
      <w:rFonts w:ascii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5C360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Заголовок №4_"/>
    <w:basedOn w:val="a0"/>
    <w:link w:val="40"/>
    <w:locked/>
    <w:rsid w:val="005C3605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1">
    <w:name w:val="Заголовок №4 + Не полужирный"/>
    <w:basedOn w:val="4"/>
    <w:rsid w:val="005C3605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character" w:customStyle="1" w:styleId="21">
    <w:name w:val="Основной текст (2) + Малые прописные"/>
    <w:basedOn w:val="2"/>
    <w:rsid w:val="005C3605"/>
    <w:rPr>
      <w:rFonts w:ascii="Times New Roman" w:hAnsi="Times New Roman" w:cs="Times New Roman"/>
      <w:b w:val="0"/>
      <w:smallCaps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 w:eastAsia="uk-UA"/>
    </w:rPr>
  </w:style>
  <w:style w:type="paragraph" w:customStyle="1" w:styleId="60">
    <w:name w:val="Основной текст (6)"/>
    <w:basedOn w:val="a"/>
    <w:link w:val="6"/>
    <w:rsid w:val="005C3605"/>
    <w:pPr>
      <w:widowControl w:val="0"/>
      <w:shd w:val="clear" w:color="auto" w:fill="FFFFFF"/>
      <w:spacing w:after="0" w:line="244" w:lineRule="exact"/>
    </w:pPr>
    <w:rPr>
      <w:rFonts w:ascii="Times New Roman" w:eastAsiaTheme="minorHAnsi" w:hAnsi="Times New Roman"/>
      <w:lang w:eastAsia="en-US"/>
    </w:rPr>
  </w:style>
  <w:style w:type="paragraph" w:customStyle="1" w:styleId="70">
    <w:name w:val="Основной текст (7)"/>
    <w:basedOn w:val="a"/>
    <w:link w:val="7"/>
    <w:rsid w:val="005C3605"/>
    <w:pPr>
      <w:widowControl w:val="0"/>
      <w:shd w:val="clear" w:color="auto" w:fill="FFFFFF"/>
      <w:spacing w:after="860" w:line="244" w:lineRule="exact"/>
      <w:jc w:val="center"/>
    </w:pPr>
    <w:rPr>
      <w:rFonts w:ascii="Times New Roman" w:eastAsiaTheme="minorHAnsi" w:hAnsi="Times New Roman"/>
      <w:b/>
      <w:bCs/>
      <w:lang w:eastAsia="en-US"/>
    </w:rPr>
  </w:style>
  <w:style w:type="paragraph" w:customStyle="1" w:styleId="40">
    <w:name w:val="Заголовок №4"/>
    <w:basedOn w:val="a"/>
    <w:link w:val="4"/>
    <w:rsid w:val="005C3605"/>
    <w:pPr>
      <w:widowControl w:val="0"/>
      <w:shd w:val="clear" w:color="auto" w:fill="FFFFFF"/>
      <w:spacing w:after="700" w:line="320" w:lineRule="exact"/>
      <w:jc w:val="center"/>
      <w:outlineLvl w:val="3"/>
    </w:pPr>
    <w:rPr>
      <w:rFonts w:ascii="Times New Roman"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2020-05-05T13:39:00Z</dcterms:created>
  <dcterms:modified xsi:type="dcterms:W3CDTF">2020-05-05T13:39:00Z</dcterms:modified>
</cp:coreProperties>
</file>