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22" w:rsidRPr="000D00A4" w:rsidRDefault="00A27D22" w:rsidP="00A27D22">
      <w:pPr>
        <w:spacing w:after="0" w:line="240" w:lineRule="auto"/>
        <w:ind w:firstLine="315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0D00A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</w:t>
      </w:r>
      <w:bookmarkStart w:id="0" w:name="_Hlk93652134"/>
      <w:proofErr w:type="spellStart"/>
      <w:r w:rsidRPr="000D00A4">
        <w:rPr>
          <w:rFonts w:ascii="Times New Roman" w:hAnsi="Times New Roman" w:cs="Times New Roman"/>
          <w:sz w:val="24"/>
          <w:szCs w:val="24"/>
          <w:lang w:eastAsia="uk-UA"/>
        </w:rPr>
        <w:t>Додаток</w:t>
      </w:r>
      <w:proofErr w:type="spellEnd"/>
      <w:r w:rsidRPr="000D00A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D00A4">
        <w:rPr>
          <w:rFonts w:ascii="Times New Roman" w:hAnsi="Times New Roman" w:cs="Times New Roman"/>
          <w:sz w:val="24"/>
          <w:szCs w:val="24"/>
          <w:lang w:val="uk-UA" w:eastAsia="uk-UA"/>
        </w:rPr>
        <w:t>1</w:t>
      </w:r>
    </w:p>
    <w:p w:rsidR="00A27D22" w:rsidRPr="000D00A4" w:rsidRDefault="00A27D22" w:rsidP="00A27D22">
      <w:pPr>
        <w:spacing w:after="0" w:line="240" w:lineRule="auto"/>
        <w:ind w:firstLine="315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</w:t>
      </w:r>
      <w:r w:rsidRPr="000D00A4">
        <w:rPr>
          <w:rFonts w:ascii="Times New Roman" w:hAnsi="Times New Roman" w:cs="Times New Roman"/>
          <w:sz w:val="24"/>
          <w:szCs w:val="24"/>
          <w:lang w:val="uk-UA" w:eastAsia="uk-UA"/>
        </w:rPr>
        <w:t>до рішення Виконкому</w:t>
      </w:r>
    </w:p>
    <w:p w:rsidR="00A27D22" w:rsidRPr="000D00A4" w:rsidRDefault="00A27D22" w:rsidP="00A27D22">
      <w:pPr>
        <w:spacing w:after="0" w:line="240" w:lineRule="auto"/>
        <w:ind w:firstLine="315"/>
        <w:jc w:val="righ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0D00A4">
        <w:rPr>
          <w:rFonts w:ascii="Times New Roman" w:hAnsi="Times New Roman" w:cs="Times New Roman"/>
          <w:sz w:val="24"/>
          <w:szCs w:val="24"/>
          <w:lang w:val="uk-UA" w:eastAsia="uk-UA"/>
        </w:rPr>
        <w:t>Іларіонівської селищної ради</w:t>
      </w:r>
    </w:p>
    <w:p w:rsidR="00A27D22" w:rsidRPr="000D00A4" w:rsidRDefault="00A27D22" w:rsidP="00A27D22">
      <w:pPr>
        <w:spacing w:after="0" w:line="240" w:lineRule="auto"/>
        <w:ind w:firstLine="315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0D00A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в</w:t>
      </w:r>
      <w:r w:rsidRPr="000D00A4">
        <w:rPr>
          <w:rFonts w:ascii="Times New Roman" w:hAnsi="Times New Roman" w:cs="Times New Roman"/>
          <w:sz w:val="24"/>
          <w:szCs w:val="24"/>
          <w:lang w:val="uk-UA" w:eastAsia="uk-UA"/>
        </w:rPr>
        <w:t>ід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21.01.2022 року </w:t>
      </w:r>
      <w:r w:rsidRPr="000D00A4">
        <w:rPr>
          <w:rFonts w:ascii="Times New Roman" w:hAnsi="Times New Roman" w:cs="Times New Roman"/>
          <w:sz w:val="24"/>
          <w:szCs w:val="24"/>
          <w:lang w:val="uk-UA" w:eastAsia="uk-UA"/>
        </w:rPr>
        <w:t>№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1</w:t>
      </w:r>
      <w:bookmarkEnd w:id="0"/>
    </w:p>
    <w:p w:rsidR="00A27D22" w:rsidRPr="000D00A4" w:rsidRDefault="00A27D22" w:rsidP="00A27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7D22" w:rsidRPr="00B34B30" w:rsidRDefault="00A27D22" w:rsidP="00A27D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92366217"/>
      <w:r w:rsidRPr="00B34B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Висновок</w:t>
      </w:r>
    </w:p>
    <w:p w:rsidR="00A27D22" w:rsidRPr="00B34B30" w:rsidRDefault="00A27D22" w:rsidP="00A27D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4B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доцільність позбавлення батьківських прав </w:t>
      </w:r>
    </w:p>
    <w:p w:rsidR="00A27D22" w:rsidRPr="00B34B30" w:rsidRDefault="00A27D22" w:rsidP="00A27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4B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громадян </w:t>
      </w:r>
      <w:r w:rsidRPr="00B34B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ХХХХХ ХХХ, ХХ.ХХ.ХХХХ </w:t>
      </w:r>
      <w:proofErr w:type="spellStart"/>
      <w:r w:rsidRPr="00B34B30">
        <w:rPr>
          <w:rFonts w:ascii="Times New Roman" w:hAnsi="Times New Roman" w:cs="Times New Roman"/>
          <w:b/>
          <w:sz w:val="28"/>
          <w:szCs w:val="28"/>
          <w:lang w:val="uk-UA"/>
        </w:rPr>
        <w:t>р.н</w:t>
      </w:r>
      <w:proofErr w:type="spellEnd"/>
      <w:r w:rsidRPr="00B34B3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B34B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та </w:t>
      </w:r>
      <w:r w:rsidRPr="00B34B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ХХХХХ ХХХ, ХХ.ХХ.ХХХХ </w:t>
      </w:r>
      <w:proofErr w:type="spellStart"/>
      <w:r w:rsidRPr="00B34B30">
        <w:rPr>
          <w:rFonts w:ascii="Times New Roman" w:hAnsi="Times New Roman" w:cs="Times New Roman"/>
          <w:b/>
          <w:sz w:val="28"/>
          <w:szCs w:val="28"/>
          <w:lang w:val="uk-UA"/>
        </w:rPr>
        <w:t>р.н</w:t>
      </w:r>
      <w:proofErr w:type="spellEnd"/>
      <w:r w:rsidRPr="00B34B30">
        <w:rPr>
          <w:rFonts w:ascii="Times New Roman" w:hAnsi="Times New Roman" w:cs="Times New Roman"/>
          <w:b/>
          <w:sz w:val="28"/>
          <w:szCs w:val="28"/>
          <w:lang w:val="uk-UA"/>
        </w:rPr>
        <w:t>.,</w:t>
      </w:r>
      <w:r w:rsidRPr="00B34B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стосовно їх малолітніх </w:t>
      </w:r>
      <w:r w:rsidRPr="00B34B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ХХХХХ ХХХ, ХХ.ХХ.ХХХХ </w:t>
      </w:r>
      <w:proofErr w:type="spellStart"/>
      <w:r w:rsidRPr="00B34B30">
        <w:rPr>
          <w:rFonts w:ascii="Times New Roman" w:hAnsi="Times New Roman" w:cs="Times New Roman"/>
          <w:b/>
          <w:sz w:val="28"/>
          <w:szCs w:val="28"/>
          <w:lang w:val="uk-UA"/>
        </w:rPr>
        <w:t>р.н</w:t>
      </w:r>
      <w:proofErr w:type="spellEnd"/>
      <w:r w:rsidRPr="00B34B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ХХХХХ ХХХ, ХХ.ХХ.ХХХХ </w:t>
      </w:r>
      <w:proofErr w:type="spellStart"/>
      <w:r w:rsidRPr="00B34B30">
        <w:rPr>
          <w:rFonts w:ascii="Times New Roman" w:hAnsi="Times New Roman" w:cs="Times New Roman"/>
          <w:b/>
          <w:sz w:val="28"/>
          <w:szCs w:val="28"/>
          <w:lang w:val="uk-UA"/>
        </w:rPr>
        <w:t>р.н</w:t>
      </w:r>
      <w:proofErr w:type="spellEnd"/>
      <w:r w:rsidRPr="00B34B30">
        <w:rPr>
          <w:rFonts w:ascii="Times New Roman" w:hAnsi="Times New Roman" w:cs="Times New Roman"/>
          <w:b/>
          <w:sz w:val="28"/>
          <w:szCs w:val="28"/>
          <w:lang w:val="uk-UA"/>
        </w:rPr>
        <w:t>..</w:t>
      </w:r>
    </w:p>
    <w:p w:rsidR="00A27D22" w:rsidRPr="00B34B30" w:rsidRDefault="00A27D22" w:rsidP="00A27D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27D22" w:rsidRPr="005222E5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       На території Іларіонівської селищної ради за </w:t>
      </w:r>
      <w:proofErr w:type="spellStart"/>
      <w:r w:rsidRPr="005222E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222E5">
        <w:rPr>
          <w:rFonts w:ascii="Times New Roman" w:hAnsi="Times New Roman" w:cs="Times New Roman"/>
          <w:sz w:val="28"/>
          <w:szCs w:val="28"/>
          <w:lang w:val="uk-UA"/>
        </w:rPr>
        <w:t>Синельниківський</w:t>
      </w:r>
      <w:proofErr w:type="spellEnd"/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район, Дніпропетровська область, смт Іларіонове,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ХХХХХ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>, буд.</w:t>
      </w:r>
      <w:r>
        <w:rPr>
          <w:rFonts w:ascii="Times New Roman" w:hAnsi="Times New Roman" w:cs="Times New Roman"/>
          <w:sz w:val="28"/>
          <w:szCs w:val="28"/>
          <w:lang w:val="uk-UA"/>
        </w:rPr>
        <w:t>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5 проживала громадянка </w:t>
      </w:r>
      <w:r>
        <w:rPr>
          <w:rFonts w:ascii="Times New Roman" w:hAnsi="Times New Roman" w:cs="Times New Roman"/>
          <w:sz w:val="28"/>
          <w:szCs w:val="28"/>
          <w:lang w:val="uk-UA"/>
        </w:rPr>
        <w:t>ХХХХХ 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22E5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., разом із двома малолітніми дітьми </w:t>
      </w:r>
      <w:r>
        <w:rPr>
          <w:rFonts w:ascii="Times New Roman" w:hAnsi="Times New Roman" w:cs="Times New Roman"/>
          <w:sz w:val="28"/>
          <w:szCs w:val="28"/>
          <w:lang w:val="uk-UA"/>
        </w:rPr>
        <w:t>ХХХХХ 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ХХ.ХХ.ХХХХ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ХХХХХ 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ХХ.ХХ.ХХХХ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7D22" w:rsidRPr="005222E5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      Її колишній чоловік </w:t>
      </w:r>
      <w:r>
        <w:rPr>
          <w:rFonts w:ascii="Times New Roman" w:hAnsi="Times New Roman" w:cs="Times New Roman"/>
          <w:sz w:val="28"/>
          <w:szCs w:val="28"/>
          <w:lang w:val="uk-UA"/>
        </w:rPr>
        <w:t>ХХХХХ 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22E5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., (шлюб розірвано заочним рішенням </w:t>
      </w:r>
      <w:proofErr w:type="spellStart"/>
      <w:r w:rsidRPr="005222E5">
        <w:rPr>
          <w:rFonts w:ascii="Times New Roman" w:hAnsi="Times New Roman" w:cs="Times New Roman"/>
          <w:sz w:val="28"/>
          <w:szCs w:val="28"/>
          <w:lang w:val="uk-UA"/>
        </w:rPr>
        <w:t>Марганецького</w:t>
      </w:r>
      <w:proofErr w:type="spellEnd"/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міського суду Дніпропетровської області від </w:t>
      </w:r>
      <w:r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року справа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ХХХХ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) проживає за </w:t>
      </w:r>
      <w:proofErr w:type="spellStart"/>
      <w:r w:rsidRPr="005222E5">
        <w:rPr>
          <w:rFonts w:ascii="Times New Roman" w:hAnsi="Times New Roman" w:cs="Times New Roman"/>
          <w:sz w:val="28"/>
          <w:szCs w:val="28"/>
          <w:lang w:val="uk-UA"/>
        </w:rPr>
        <w:t>адр</w:t>
      </w:r>
      <w:r>
        <w:rPr>
          <w:rFonts w:ascii="Times New Roman" w:hAnsi="Times New Roman" w:cs="Times New Roman"/>
          <w:sz w:val="28"/>
          <w:szCs w:val="28"/>
          <w:lang w:val="uk-UA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Дніпропетровська область,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22E5">
        <w:rPr>
          <w:rFonts w:ascii="Times New Roman" w:hAnsi="Times New Roman" w:cs="Times New Roman"/>
          <w:sz w:val="28"/>
          <w:szCs w:val="28"/>
          <w:lang w:val="uk-UA"/>
        </w:rPr>
        <w:t>м.Марганець</w:t>
      </w:r>
      <w:proofErr w:type="spellEnd"/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, провулок </w:t>
      </w:r>
      <w:r>
        <w:rPr>
          <w:rFonts w:ascii="Times New Roman" w:hAnsi="Times New Roman" w:cs="Times New Roman"/>
          <w:sz w:val="28"/>
          <w:szCs w:val="28"/>
          <w:lang w:val="uk-UA"/>
        </w:rPr>
        <w:t>ХХХХ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22E5">
        <w:rPr>
          <w:rFonts w:ascii="Times New Roman" w:hAnsi="Times New Roman" w:cs="Times New Roman"/>
          <w:sz w:val="28"/>
          <w:szCs w:val="28"/>
          <w:lang w:val="uk-UA"/>
        </w:rPr>
        <w:t>буд.</w:t>
      </w:r>
      <w:r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разом із їхньою спільною дочкою </w:t>
      </w:r>
      <w:r>
        <w:rPr>
          <w:rFonts w:ascii="Times New Roman" w:hAnsi="Times New Roman" w:cs="Times New Roman"/>
          <w:sz w:val="28"/>
          <w:szCs w:val="28"/>
          <w:lang w:val="uk-UA"/>
        </w:rPr>
        <w:t>ХХХХХ 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22E5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5222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7D22" w:rsidRPr="005222E5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ХХХХ 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ХХХХ 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з 18.11.2021 року перебувають на обліку Служби у справах дітей Виконкому Іларіонівської селищної ради як такі, що опинились у складних життєвих обставинах, через ухиляння батьків від виконання своїх батьківських обов’язків. До постановки дітей на облік сім’я знаходилася під контролем у зв’язку з тим, що </w:t>
      </w:r>
      <w:r>
        <w:rPr>
          <w:rFonts w:ascii="Times New Roman" w:hAnsi="Times New Roman" w:cs="Times New Roman"/>
          <w:sz w:val="28"/>
          <w:szCs w:val="28"/>
          <w:lang w:val="uk-UA"/>
        </w:rPr>
        <w:t>ХХХ ХХХХХ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вживає алкогольні напої і може періодично покидати своїх дітей на своїх сестер </w:t>
      </w:r>
      <w:r>
        <w:rPr>
          <w:rFonts w:ascii="Times New Roman" w:hAnsi="Times New Roman" w:cs="Times New Roman"/>
          <w:sz w:val="28"/>
          <w:szCs w:val="28"/>
          <w:lang w:val="uk-UA"/>
        </w:rPr>
        <w:t>ХХХХХ 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ХХ.ХХ.ХХХХ 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ХХХХХ 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ХХ.ХХ.ХХХХ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5222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7D22" w:rsidRPr="005222E5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    За час перебування дітей на обліку </w:t>
      </w:r>
      <w:r>
        <w:rPr>
          <w:rFonts w:ascii="Times New Roman" w:hAnsi="Times New Roman" w:cs="Times New Roman"/>
          <w:sz w:val="28"/>
          <w:szCs w:val="28"/>
          <w:lang w:val="uk-UA"/>
        </w:rPr>
        <w:t>ХХХХ ХХХХХ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не вжила заходів щодо виправлення ситуації, в якій опинилися її діти, а навпаки 23.12.2021 року покинула їх у холодному будинку без їжі зі сторонньою людиною. У зв’язку з цим був складений акт органу внутрішніх справ України та закладу охорони здоров’я про підкинуту чи знайдену дитину і її доставку та тимчасово влаштовано дітей до близьких знайомих матері.</w:t>
      </w:r>
    </w:p>
    <w:p w:rsidR="00A27D22" w:rsidRPr="005222E5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     На </w:t>
      </w:r>
      <w:r>
        <w:rPr>
          <w:rFonts w:ascii="Times New Roman" w:hAnsi="Times New Roman" w:cs="Times New Roman"/>
          <w:sz w:val="28"/>
          <w:szCs w:val="28"/>
          <w:lang w:val="uk-UA"/>
        </w:rPr>
        <w:t>ХХХХХ ХХХ  ХХХХ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у листопаді 2021 року відкрито два кримінальні провадження за ч.1 ст.186 та ч.3 ст.186 Кримінального кодексу України. </w:t>
      </w:r>
    </w:p>
    <w:p w:rsidR="00A27D22" w:rsidRPr="005222E5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        Питання про невиконання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ХХХХХ ХХХ 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своїх батьківських обов’язків розглядалося 24.02.2021 року на засіданні координаційної ради у справах дітей при Виконкомі Іларіонівської селищної ради, де було винесене попередження щодо притягнення її до адміністративної відповідальності за ст.184 КУпАП, та 01.12.2021 року на засіданні комісії з питань захисту прав дитини при Виконкомі Іларіонівської селищної ради, де була попереджена щодо позбавлення батьківських прав. </w:t>
      </w:r>
    </w:p>
    <w:p w:rsidR="00A27D22" w:rsidRPr="005222E5" w:rsidRDefault="00A27D22" w:rsidP="00A27D22">
      <w:pPr>
        <w:pStyle w:val="rvps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5222E5">
        <w:rPr>
          <w:sz w:val="28"/>
          <w:szCs w:val="28"/>
        </w:rPr>
        <w:t xml:space="preserve">       З </w:t>
      </w:r>
      <w:r>
        <w:rPr>
          <w:sz w:val="28"/>
          <w:szCs w:val="28"/>
        </w:rPr>
        <w:t>ХХХХХ Х.Х</w:t>
      </w:r>
      <w:r w:rsidRPr="005222E5">
        <w:rPr>
          <w:sz w:val="28"/>
          <w:szCs w:val="28"/>
        </w:rPr>
        <w:t xml:space="preserve">. постійно проводилася відповідна робота, як спеціалістами Служби у справах дітей Виконкому Іларіонівської селищної ради, КУ «Центр </w:t>
      </w:r>
      <w:r w:rsidRPr="005222E5">
        <w:rPr>
          <w:sz w:val="28"/>
          <w:szCs w:val="28"/>
        </w:rPr>
        <w:lastRenderedPageBreak/>
        <w:t>надання соціальних послуг» Іларіонівської селищної ради, так і спеціалістами поліції.</w:t>
      </w:r>
      <w:r w:rsidRPr="005222E5">
        <w:rPr>
          <w:color w:val="FF0000"/>
          <w:sz w:val="28"/>
          <w:szCs w:val="28"/>
        </w:rPr>
        <w:t xml:space="preserve"> </w:t>
      </w:r>
    </w:p>
    <w:p w:rsidR="00A27D22" w:rsidRPr="005222E5" w:rsidRDefault="00A27D22" w:rsidP="00A27D2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22E5">
        <w:rPr>
          <w:color w:val="FF0000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ХХХХ ХХХ </w:t>
      </w:r>
      <w:proofErr w:type="spellStart"/>
      <w:r>
        <w:rPr>
          <w:sz w:val="28"/>
          <w:szCs w:val="28"/>
        </w:rPr>
        <w:t>ХХХ</w:t>
      </w:r>
      <w:proofErr w:type="spellEnd"/>
      <w:r w:rsidRPr="005222E5">
        <w:rPr>
          <w:sz w:val="28"/>
          <w:szCs w:val="28"/>
        </w:rPr>
        <w:t xml:space="preserve"> з народження дітей проживає окремо від них, матеріально їх не утримує, не цікавиться їх здоров’ям.      </w:t>
      </w:r>
    </w:p>
    <w:p w:rsidR="00A27D22" w:rsidRPr="005222E5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       Таким чином, відсутність  піклування за дітьми,  неспроможність матеріально утримувати їх, ведення аморального способу життя, вживання алкогольних та тютюнових виробів, байдужість до здоров’я дітей, відсутність бажання їх виховувати є підставою для позбавлення 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ХХХХХ 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ХХ.ХХ.ХХХХ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ХХХХХ 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ХХ.ХХ.ХХХХ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батьківських прав, тому що умови  їх життя  та поведінки вступають в протиріччя до інтересів їх малолітніх дітей.</w:t>
      </w:r>
    </w:p>
    <w:p w:rsidR="00A27D22" w:rsidRPr="005222E5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7D22" w:rsidRPr="005222E5" w:rsidRDefault="00A27D22" w:rsidP="00A27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22E5">
        <w:rPr>
          <w:rFonts w:ascii="Times New Roman" w:hAnsi="Times New Roman" w:cs="Times New Roman"/>
          <w:b/>
          <w:sz w:val="28"/>
          <w:szCs w:val="28"/>
          <w:lang w:val="uk-UA"/>
        </w:rPr>
        <w:t>В И С Н О В О К:</w:t>
      </w:r>
    </w:p>
    <w:p w:rsidR="00A27D22" w:rsidRPr="005222E5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2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викладеного, керуючись Законом України «Про місцеве самоврядування в Україні», ст. 12 Закону України «Про охорону дитинства», </w:t>
      </w:r>
      <w:proofErr w:type="spellStart"/>
      <w:r w:rsidRPr="005222E5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. 164, 165 Сімейного кодексу України, беручи до уваги те, що батьки не виконують належним чином своїх </w:t>
      </w:r>
      <w:proofErr w:type="spellStart"/>
      <w:r w:rsidRPr="005222E5">
        <w:rPr>
          <w:rFonts w:ascii="Times New Roman" w:hAnsi="Times New Roman" w:cs="Times New Roman"/>
          <w:sz w:val="28"/>
          <w:szCs w:val="28"/>
          <w:lang w:val="uk-UA"/>
        </w:rPr>
        <w:t>обов’язких</w:t>
      </w:r>
      <w:proofErr w:type="spellEnd"/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обов’язків по утриманню та вихованню дітей,  враховуючи інтереси дітей, з метою їх соціального захисту Виконком Іларіонівської селищної ради вважає за доцільне позбавити батьківських прав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ХХХХХ 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ХХ.ХХ.ХХХХ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ХХХХХ 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ХХ.ХХ.ХХХХ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, відносно малолітніх </w:t>
      </w:r>
      <w:r>
        <w:rPr>
          <w:rFonts w:ascii="Times New Roman" w:hAnsi="Times New Roman" w:cs="Times New Roman"/>
          <w:sz w:val="28"/>
          <w:szCs w:val="28"/>
          <w:lang w:val="uk-UA"/>
        </w:rPr>
        <w:t>ХХХХХ 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22E5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uk-UA"/>
        </w:rPr>
        <w:t>ХХХХХ ХХХ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ХХ.ХХ.ХХХХ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та стягнути  з них аліменти на користь дітей відповідно до чинного законодавства.</w:t>
      </w:r>
    </w:p>
    <w:bookmarkEnd w:id="1"/>
    <w:p w:rsidR="00A27D22" w:rsidRPr="005222E5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7D22" w:rsidRPr="005222E5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2E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A27D22" w:rsidRPr="005222E5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7D22" w:rsidRPr="005222E5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7D22" w:rsidRPr="005222E5" w:rsidRDefault="00A27D22" w:rsidP="00A27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93652155"/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(секретар) виконкому                          Тетяна ЗЕМЛЯНКО</w:t>
      </w:r>
    </w:p>
    <w:p w:rsidR="00A27D22" w:rsidRPr="005222E5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2"/>
    <w:p w:rsidR="00A27D22" w:rsidRPr="005222E5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7D22" w:rsidRPr="005222E5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7D22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7D22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7D22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7D22" w:rsidRDefault="00A27D22" w:rsidP="00A2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7D22" w:rsidRPr="00B70B0A" w:rsidRDefault="00A27D22" w:rsidP="00A27D22">
      <w:pPr>
        <w:rPr>
          <w:lang w:val="uk-UA"/>
        </w:rPr>
      </w:pPr>
    </w:p>
    <w:p w:rsidR="009C34B2" w:rsidRPr="00A27D22" w:rsidRDefault="009C34B2">
      <w:pPr>
        <w:rPr>
          <w:lang w:val="uk-UA"/>
        </w:rPr>
      </w:pPr>
      <w:bookmarkStart w:id="3" w:name="_GoBack"/>
      <w:bookmarkEnd w:id="3"/>
    </w:p>
    <w:sectPr w:rsidR="009C34B2" w:rsidRPr="00A27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B1"/>
    <w:rsid w:val="008737B1"/>
    <w:rsid w:val="009C34B2"/>
    <w:rsid w:val="00A2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CEA6-4031-4FBC-87D0-AF352D2B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D2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2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2708</Words>
  <Characters>1544</Characters>
  <Application>Microsoft Office Word</Application>
  <DocSecurity>0</DocSecurity>
  <Lines>12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2022-10-10T10:30:00Z</dcterms:created>
  <dcterms:modified xsi:type="dcterms:W3CDTF">2022-10-10T10:30:00Z</dcterms:modified>
</cp:coreProperties>
</file>