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021AC" w14:textId="434507F2" w:rsidR="00C21CB5" w:rsidRDefault="00F47A1E" w:rsidP="00C21CB5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C21CB5">
        <w:rPr>
          <w:sz w:val="28"/>
          <w:szCs w:val="28"/>
          <w:lang w:val="uk-UA"/>
        </w:rPr>
        <w:t>Додаток 1</w:t>
      </w:r>
    </w:p>
    <w:p w14:paraId="49A87DB4" w14:textId="77777777" w:rsidR="00C21CB5" w:rsidRDefault="00C21CB5" w:rsidP="00C21C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до рішення виконкому</w:t>
      </w:r>
    </w:p>
    <w:p w14:paraId="5FEB4166" w14:textId="77777777" w:rsidR="00C21CB5" w:rsidRDefault="00C21CB5" w:rsidP="00C21C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Іларіонівської селищної ради</w:t>
      </w:r>
    </w:p>
    <w:p w14:paraId="5F38CC2E" w14:textId="20A8EBE8" w:rsidR="00C21CB5" w:rsidRDefault="00C21CB5" w:rsidP="00C21C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від 31 січня 2018 року №</w:t>
      </w:r>
      <w:r w:rsidR="006D7508">
        <w:rPr>
          <w:sz w:val="28"/>
          <w:szCs w:val="28"/>
          <w:lang w:val="uk-UA"/>
        </w:rPr>
        <w:t xml:space="preserve"> 5</w:t>
      </w:r>
    </w:p>
    <w:p w14:paraId="20FDF0A8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</w:p>
    <w:p w14:paraId="49061EBE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</w:p>
    <w:p w14:paraId="0AD64454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</w:p>
    <w:p w14:paraId="5908142B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</w:p>
    <w:p w14:paraId="25FAA4AB" w14:textId="77777777" w:rsidR="00C21CB5" w:rsidRPr="00CE36EB" w:rsidRDefault="00C21CB5" w:rsidP="00C21CB5">
      <w:pPr>
        <w:jc w:val="center"/>
        <w:rPr>
          <w:b/>
          <w:sz w:val="28"/>
          <w:szCs w:val="28"/>
          <w:lang w:val="uk-UA"/>
        </w:rPr>
      </w:pPr>
      <w:r w:rsidRPr="00CE36EB">
        <w:rPr>
          <w:b/>
          <w:sz w:val="28"/>
          <w:szCs w:val="28"/>
          <w:lang w:val="uk-UA"/>
        </w:rPr>
        <w:t xml:space="preserve">П О Л О Ж Е Н </w:t>
      </w:r>
      <w:proofErr w:type="spellStart"/>
      <w:r w:rsidRPr="00CE36EB">
        <w:rPr>
          <w:b/>
          <w:sz w:val="28"/>
          <w:szCs w:val="28"/>
          <w:lang w:val="uk-UA"/>
        </w:rPr>
        <w:t>Н</w:t>
      </w:r>
      <w:proofErr w:type="spellEnd"/>
      <w:r w:rsidRPr="00CE36EB">
        <w:rPr>
          <w:b/>
          <w:sz w:val="28"/>
          <w:szCs w:val="28"/>
          <w:lang w:val="uk-UA"/>
        </w:rPr>
        <w:t xml:space="preserve"> Я</w:t>
      </w:r>
    </w:p>
    <w:p w14:paraId="1B8BEEF1" w14:textId="77777777" w:rsidR="00C21CB5" w:rsidRDefault="00C21CB5" w:rsidP="00C21C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координаційну раду у справах дітей</w:t>
      </w:r>
    </w:p>
    <w:p w14:paraId="625A5D94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 виконкомі Іларіонівської селищної ради</w:t>
      </w:r>
    </w:p>
    <w:p w14:paraId="3FC4E24A" w14:textId="77777777" w:rsidR="00C21CB5" w:rsidRDefault="00C21CB5" w:rsidP="00C21CB5">
      <w:pPr>
        <w:rPr>
          <w:sz w:val="28"/>
          <w:szCs w:val="28"/>
          <w:lang w:val="uk-UA"/>
        </w:rPr>
      </w:pPr>
    </w:p>
    <w:p w14:paraId="7F29FD75" w14:textId="77777777" w:rsidR="00C21CB5" w:rsidRDefault="00C21CB5" w:rsidP="00C21CB5">
      <w:pPr>
        <w:rPr>
          <w:sz w:val="28"/>
          <w:szCs w:val="28"/>
          <w:lang w:val="uk-UA"/>
        </w:rPr>
      </w:pPr>
    </w:p>
    <w:p w14:paraId="08ED63C6" w14:textId="77777777" w:rsidR="00C21CB5" w:rsidRDefault="00C21CB5" w:rsidP="00C21CB5">
      <w:pPr>
        <w:rPr>
          <w:sz w:val="28"/>
          <w:szCs w:val="28"/>
          <w:lang w:val="uk-UA"/>
        </w:rPr>
      </w:pPr>
    </w:p>
    <w:p w14:paraId="1619568F" w14:textId="77777777" w:rsidR="00C21CB5" w:rsidRPr="007B510E" w:rsidRDefault="00C21CB5" w:rsidP="00C21CB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</w:t>
      </w:r>
      <w:r w:rsidRPr="007B510E">
        <w:rPr>
          <w:b/>
          <w:sz w:val="28"/>
          <w:szCs w:val="28"/>
          <w:lang w:val="uk-UA"/>
        </w:rPr>
        <w:t>І. Загальні положення</w:t>
      </w:r>
    </w:p>
    <w:p w14:paraId="651A6531" w14:textId="77777777" w:rsidR="00C21CB5" w:rsidRDefault="00C21CB5" w:rsidP="00C21CB5">
      <w:pPr>
        <w:rPr>
          <w:sz w:val="28"/>
          <w:szCs w:val="28"/>
          <w:lang w:val="uk-UA"/>
        </w:rPr>
      </w:pPr>
    </w:p>
    <w:p w14:paraId="40A90050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Координаційна рада у справах дітей (далі – Рада) є консультативно-дорадчим органом при виконавчому комітеті Іларіонівської селищної ради і створена для координації діяльності державних структур та громадських організацій у сфері соціально-правового захисту та профілактики правопорушень серед дітей.</w:t>
      </w:r>
    </w:p>
    <w:p w14:paraId="2E7DCC0A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 своїй діяльності Рада керується Конституцією України, законами України, законодавчими та нормативними актами органів влади, указами та розпорядженнями Президента України, постановами і дорученнями Кабінету Міністрів України, рішеннями виконавчого комітету Іларіонівської селищної ради, розпорядженнями голови Іларіонівської селищної ради і даним Положенням.</w:t>
      </w:r>
    </w:p>
    <w:p w14:paraId="2B096058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Рада створюється рішенням виконкому Іларіонівської селищної ради.</w:t>
      </w:r>
    </w:p>
    <w:p w14:paraId="21C1D91A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24B278B6" w14:textId="77777777" w:rsidR="00C21CB5" w:rsidRPr="007B510E" w:rsidRDefault="00C21CB5" w:rsidP="00C21CB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</w:t>
      </w:r>
      <w:r w:rsidRPr="007B510E">
        <w:rPr>
          <w:b/>
          <w:sz w:val="28"/>
          <w:szCs w:val="28"/>
          <w:lang w:val="uk-UA"/>
        </w:rPr>
        <w:t>ІІ. Основні завдання Ради</w:t>
      </w:r>
    </w:p>
    <w:p w14:paraId="6DCDB5C8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07C3A76E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522C5A">
        <w:rPr>
          <w:sz w:val="28"/>
          <w:szCs w:val="28"/>
          <w:lang w:val="uk-UA"/>
        </w:rPr>
        <w:t xml:space="preserve">Надання рекомендацій щодо координації дій структурних підрозділів місцевих органів влади, підприємств, установ і організацій незалежно від форм власності, громадських структур у вирішені питань соціального і правового захисту дітей, профілактики правопорушень та організації роботи щодо запобігання бездоглядності дітей. </w:t>
      </w:r>
    </w:p>
    <w:p w14:paraId="77FADE7B" w14:textId="77777777" w:rsidR="00C21CB5" w:rsidRPr="00522C5A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22C5A">
        <w:rPr>
          <w:sz w:val="28"/>
          <w:szCs w:val="28"/>
          <w:lang w:val="uk-UA"/>
        </w:rPr>
        <w:t>Формування громадської думки щодо державної політики з питань соціального захисту дітей, профілактики правопорушень в їхньому середовищі, запобігання бездоглядності.</w:t>
      </w:r>
    </w:p>
    <w:p w14:paraId="6E360560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Внесення пропозицій до проектів програм соціально-економічного розвитку селища в частині соціального захисту, забезпечення прав, свобод і законних інтересів дітей та попередження вчинення ними правопорушень і запобігання бездоглядності.</w:t>
      </w:r>
    </w:p>
    <w:p w14:paraId="297914E9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4.Внесення пропозицій щодо бюджетних асигнувань для реалізації програм соціально-правового захисту дітей, профілактики правопорушень та запобігання бездоглядності.</w:t>
      </w:r>
    </w:p>
    <w:p w14:paraId="2523EAD0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5.Вивчення та узагальнення об’єктивних даних щодо стану роботи з дітьми в селищі, внесення в установленому порядку пропозицій до відповідних </w:t>
      </w:r>
      <w:r>
        <w:rPr>
          <w:sz w:val="28"/>
          <w:szCs w:val="28"/>
          <w:lang w:val="uk-UA"/>
        </w:rPr>
        <w:lastRenderedPageBreak/>
        <w:t>підрозділів виконкому, підприємств, установ, організацій незалежно від форм власності щодо удосконалення цієї роботи.</w:t>
      </w:r>
    </w:p>
    <w:p w14:paraId="6DF401EE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Залучення до реалізації місцевих програм з питань соціально-правового захисту дітей, профілактики правопорушень творчих спілок, культурно-освітніх, фізкультурно-спортивних товариств, дитячих, молодіжних та інших громадських організацій.</w:t>
      </w:r>
    </w:p>
    <w:p w14:paraId="44FAF588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Сприяння діяльності підприємств, установ, організацій незалежно від форм власності, окремих фізичних осіб щодо надання матеріальної підтримки та соціальної допомоги дітям, координація </w:t>
      </w:r>
      <w:proofErr w:type="spellStart"/>
      <w:r>
        <w:rPr>
          <w:sz w:val="28"/>
          <w:szCs w:val="28"/>
          <w:lang w:val="uk-UA"/>
        </w:rPr>
        <w:t>зв’</w:t>
      </w:r>
      <w:r w:rsidRPr="00AF65F1">
        <w:rPr>
          <w:sz w:val="28"/>
          <w:szCs w:val="28"/>
          <w:lang w:val="uk-UA"/>
        </w:rPr>
        <w:t>язків</w:t>
      </w:r>
      <w:proofErr w:type="spellEnd"/>
      <w:r w:rsidRPr="00AF65F1">
        <w:rPr>
          <w:sz w:val="28"/>
          <w:szCs w:val="28"/>
          <w:lang w:val="uk-UA"/>
        </w:rPr>
        <w:t xml:space="preserve"> з громадськими та благодійними організаціями тощо.</w:t>
      </w:r>
    </w:p>
    <w:p w14:paraId="6AAA35CD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1EDED9AF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6651CABD" w14:textId="77777777" w:rsidR="00C21CB5" w:rsidRPr="007B510E" w:rsidRDefault="00C21CB5" w:rsidP="00C21CB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Розділ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  <w:lang w:val="uk-UA"/>
        </w:rPr>
        <w:t xml:space="preserve">. Розділ </w:t>
      </w:r>
      <w:r w:rsidRPr="007B510E"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  <w:lang w:val="uk-UA"/>
        </w:rPr>
        <w:t>.</w:t>
      </w:r>
      <w:r w:rsidRPr="007B510E">
        <w:rPr>
          <w:b/>
          <w:sz w:val="28"/>
          <w:szCs w:val="28"/>
          <w:lang w:val="uk-UA"/>
        </w:rPr>
        <w:t xml:space="preserve"> Рада має право</w:t>
      </w:r>
    </w:p>
    <w:p w14:paraId="6ADBAF64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08E47D67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Створювати в разі потреби тимчасові експертні комісії, робочої    групи, залучати до участі в їх роботі представників місцевих органів виконавчої влади, підприємств, установ, громадських організацій.</w:t>
      </w:r>
    </w:p>
    <w:p w14:paraId="40AB8573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Запрошувати на свої засідання представників структурних підрозділів виконкому, громадських організацій (за погодженням керівництва), робота яких спрямована на реалізацію державної політики щодо дітей.</w:t>
      </w:r>
    </w:p>
    <w:p w14:paraId="0F2B6CFD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Одержувати в установленому порядку необхідні для її діяльності інформацію і матеріали через структурні підрозділи виконкому.</w:t>
      </w:r>
    </w:p>
    <w:p w14:paraId="1000E215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4.Подавати пропозиції щодо порушення питання про накладання дисциплінарних стягнень на посадових осіб у разі невиконання ними законодавства щодо дітей.</w:t>
      </w:r>
    </w:p>
    <w:p w14:paraId="0CEDEDA3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Ініціювати перед відповідними органами клопотання про застосування передбачених законодавством санкцій до суб’</w:t>
      </w:r>
      <w:r w:rsidRPr="0085775E">
        <w:rPr>
          <w:sz w:val="28"/>
          <w:szCs w:val="28"/>
          <w:lang w:val="uk-UA"/>
        </w:rPr>
        <w:t>єкта підприємницької діяльності, які здійснюють продаж алкогольних напоїв, порнографічної продукції, пропагують жо</w:t>
      </w:r>
      <w:r>
        <w:rPr>
          <w:sz w:val="28"/>
          <w:szCs w:val="28"/>
          <w:lang w:val="uk-UA"/>
        </w:rPr>
        <w:t>р</w:t>
      </w:r>
      <w:r w:rsidRPr="0085775E">
        <w:rPr>
          <w:sz w:val="28"/>
          <w:szCs w:val="28"/>
          <w:lang w:val="uk-UA"/>
        </w:rPr>
        <w:t>стокість, насильство, сексуальну розпусту</w:t>
      </w:r>
      <w:r>
        <w:rPr>
          <w:sz w:val="28"/>
          <w:szCs w:val="28"/>
          <w:lang w:val="uk-UA"/>
        </w:rPr>
        <w:t>, сприяють залученню дітей до вживання алкогольних напоїв, наркотичних речовин тощо.</w:t>
      </w:r>
    </w:p>
    <w:p w14:paraId="1EC24DEC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1F342A0F" w14:textId="77777777" w:rsidR="00C21CB5" w:rsidRPr="007B510E" w:rsidRDefault="00C21CB5" w:rsidP="00C21CB5">
      <w:pPr>
        <w:jc w:val="both"/>
        <w:rPr>
          <w:b/>
          <w:sz w:val="28"/>
          <w:szCs w:val="28"/>
          <w:lang w:val="uk-UA"/>
        </w:rPr>
      </w:pPr>
      <w:r w:rsidRPr="007B510E">
        <w:rPr>
          <w:b/>
          <w:sz w:val="28"/>
          <w:szCs w:val="28"/>
          <w:lang w:val="uk-UA"/>
        </w:rPr>
        <w:t>ІV Організація діяльності Ради</w:t>
      </w:r>
    </w:p>
    <w:p w14:paraId="2F3E3454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006A3ACF" w14:textId="77777777" w:rsidR="00C21CB5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Головою є заступник селищного голови з питань діяльності виконавчих органів за відповідним напрямком роботи.</w:t>
      </w:r>
    </w:p>
    <w:p w14:paraId="065EC4D6" w14:textId="77777777" w:rsidR="00C21CB5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та склад Ради затверджуються рішенням виконкому.</w:t>
      </w:r>
    </w:p>
    <w:p w14:paraId="7CB1EA9B" w14:textId="77777777" w:rsidR="00C21CB5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складу Ради можуть входити відповідальні працівники виконавчої влади та керівники підприємств, установ та організацій незалежно від форм власності</w:t>
      </w:r>
      <w:r w:rsidRPr="004E310F">
        <w:rPr>
          <w:sz w:val="28"/>
          <w:szCs w:val="28"/>
          <w:lang w:val="uk-UA"/>
        </w:rPr>
        <w:t xml:space="preserve">, представники громадських організацій </w:t>
      </w:r>
      <w:r>
        <w:rPr>
          <w:sz w:val="28"/>
          <w:szCs w:val="28"/>
          <w:lang w:val="uk-UA"/>
        </w:rPr>
        <w:t>(за згодою).</w:t>
      </w:r>
    </w:p>
    <w:p w14:paraId="50822FBB" w14:textId="77777777" w:rsidR="00C21CB5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Основною формою роботи Ради є засідання, які проводять за потребою, але не рідше одного разу на квартал. Засідання Ради вважається правочинним, якщо на ньому присутні не менше, як дві третини її персонального складу.</w:t>
      </w:r>
    </w:p>
    <w:p w14:paraId="2D6DF76B" w14:textId="77777777" w:rsidR="00C21CB5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Ради приймаються простою більшістю голосів її членів, оформлюється у вигляді протоколів, рекомендацій (підписаних головою та відповідальним секретарем Ради) і подається на розгляд керівництва виконкому. При необхідності рішення Ради направляється керівникам </w:t>
      </w:r>
      <w:r>
        <w:rPr>
          <w:sz w:val="28"/>
          <w:szCs w:val="28"/>
          <w:lang w:val="uk-UA"/>
        </w:rPr>
        <w:lastRenderedPageBreak/>
        <w:t>підприємств, установ, організацій незалежно від форм власності, представникам громадських організацій.</w:t>
      </w:r>
    </w:p>
    <w:p w14:paraId="6EB99F95" w14:textId="77777777" w:rsidR="00C21CB5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та члени Ради працюють на громадських засадах.</w:t>
      </w:r>
    </w:p>
    <w:p w14:paraId="622BFD8E" w14:textId="77777777" w:rsidR="00C21CB5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Організаційне та матеріально-технічне забезпечення діяльності Ради здійснюється відповідними службами виконкому.</w:t>
      </w:r>
    </w:p>
    <w:p w14:paraId="4CAB161D" w14:textId="77777777" w:rsidR="00C21CB5" w:rsidRPr="004E310F" w:rsidRDefault="00C21CB5" w:rsidP="00C21CB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Рада має власний бланк із своїм найменуванням та виконкому Іларіонівської селищної ради.</w:t>
      </w:r>
    </w:p>
    <w:p w14:paraId="5A7C3518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6A0DBC66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2C01775D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4F4CEA40" w14:textId="77777777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54C36D52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виконкому                    </w:t>
      </w:r>
      <w:proofErr w:type="spellStart"/>
      <w:r>
        <w:rPr>
          <w:sz w:val="28"/>
          <w:szCs w:val="28"/>
          <w:lang w:val="uk-UA"/>
        </w:rPr>
        <w:t>О.В.Кукуруза</w:t>
      </w:r>
      <w:proofErr w:type="spellEnd"/>
    </w:p>
    <w:p w14:paraId="6845B4FC" w14:textId="4A4EABFA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47286039" w14:textId="730052B4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6E71C816" w14:textId="1E15E835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497A089A" w14:textId="69A8E37E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0F2C5A07" w14:textId="33867EAF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49B6C5A2" w14:textId="03C8AB53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44614FF7" w14:textId="64459523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5C775AD2" w14:textId="69E414D6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6E003AD1" w14:textId="19DD6568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5D87F576" w14:textId="43E08FED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18FE4BB2" w14:textId="6EAAA1E9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231254F8" w14:textId="1152622C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208CEEAE" w14:textId="59AD41A1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66BBB512" w14:textId="4A1E6FD8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0CB5986C" w14:textId="2DA530BE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354BA3C5" w14:textId="31D67FA1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0CEB0CC6" w14:textId="3055ADC5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61F82DFD" w14:textId="0909316F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40BA1FBA" w14:textId="3F600972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62574350" w14:textId="48BE394A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44A8B4EF" w14:textId="173201A1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747537EE" w14:textId="4FEF9960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35DBD1B7" w14:textId="4D092B27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73C9508E" w14:textId="0D244C2E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448B261A" w14:textId="29417F6D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50C2331E" w14:textId="452FDA6B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57DB1083" w14:textId="0A156309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718503E4" w14:textId="16F347CE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0E1654A0" w14:textId="09B926BD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1F0FE55F" w14:textId="3FDF36A4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71401634" w14:textId="42A0C6EC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2CFC134B" w14:textId="5D7CE9A1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1C1BA6F9" w14:textId="6BE15DFE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3FDFDAAD" w14:textId="09D4ED00" w:rsidR="00F47A1E" w:rsidRDefault="00F47A1E" w:rsidP="00C21CB5">
      <w:pPr>
        <w:jc w:val="both"/>
        <w:rPr>
          <w:sz w:val="28"/>
          <w:szCs w:val="28"/>
          <w:lang w:val="uk-UA"/>
        </w:rPr>
      </w:pPr>
    </w:p>
    <w:p w14:paraId="4894DDC9" w14:textId="77777777" w:rsidR="00F47A1E" w:rsidRDefault="00F47A1E" w:rsidP="00C21CB5">
      <w:pPr>
        <w:jc w:val="both"/>
        <w:rPr>
          <w:sz w:val="28"/>
          <w:szCs w:val="28"/>
          <w:lang w:val="uk-UA"/>
        </w:rPr>
      </w:pPr>
    </w:p>
    <w:sectPr w:rsidR="00F47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09F1"/>
    <w:multiLevelType w:val="hybridMultilevel"/>
    <w:tmpl w:val="C9C08374"/>
    <w:lvl w:ilvl="0" w:tplc="96F4B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2DA035E"/>
    <w:multiLevelType w:val="hybridMultilevel"/>
    <w:tmpl w:val="CD3E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/swz+iuX9tvVjrnMDfKNA1Vr8hY2vvOhRWv2HQXIlKRhNjSTpNXy8Va7eH6NubBLDSvIoOb6BOgSIdWFeNGxsw==" w:salt="B2wygVQXdgOi6stfG219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76"/>
    <w:rsid w:val="006D7508"/>
    <w:rsid w:val="008F751A"/>
    <w:rsid w:val="009F5676"/>
    <w:rsid w:val="00C1021C"/>
    <w:rsid w:val="00C21CB5"/>
    <w:rsid w:val="00F4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3A84"/>
  <w15:chartTrackingRefBased/>
  <w15:docId w15:val="{44F8642A-61AA-42EA-A0B4-7FD1C4A0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3422</Words>
  <Characters>1951</Characters>
  <Application>Microsoft Office Word</Application>
  <DocSecurity>8</DocSecurity>
  <Lines>16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Іларіонівська ТГ</cp:lastModifiedBy>
  <cp:revision>7</cp:revision>
  <dcterms:created xsi:type="dcterms:W3CDTF">2023-03-30T09:13:00Z</dcterms:created>
  <dcterms:modified xsi:type="dcterms:W3CDTF">2024-04-03T08:16:00Z</dcterms:modified>
</cp:coreProperties>
</file>