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816464" w:rsidRPr="005A26BA" w14:paraId="54693898" w14:textId="77777777" w:rsidTr="00C63F9B">
        <w:tc>
          <w:tcPr>
            <w:tcW w:w="9322" w:type="dxa"/>
          </w:tcPr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284"/>
              <w:gridCol w:w="9355"/>
            </w:tblGrid>
            <w:tr w:rsidR="00816464" w:rsidRPr="005A26BA" w14:paraId="12C28C62" w14:textId="77777777" w:rsidTr="00C63F9B">
              <w:tc>
                <w:tcPr>
                  <w:tcW w:w="284" w:type="dxa"/>
                </w:tcPr>
                <w:p w14:paraId="138DB2C4" w14:textId="219A8471" w:rsidR="00816464" w:rsidRPr="005A26BA" w:rsidRDefault="00816464" w:rsidP="0046247D">
                  <w:pPr>
                    <w:pStyle w:val="70"/>
                    <w:shd w:val="clear" w:color="auto" w:fill="auto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pacing w:val="0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9355" w:type="dxa"/>
                </w:tcPr>
                <w:p w14:paraId="13124BBE" w14:textId="6A5425F4" w:rsidR="003A3002" w:rsidRPr="005A26BA" w:rsidRDefault="003A3002" w:rsidP="003A3002">
                  <w:pPr>
                    <w:suppressAutoHyphens/>
                    <w:spacing w:after="0" w:line="240" w:lineRule="auto"/>
                    <w:ind w:left="5175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A26B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Додаток</w:t>
                  </w:r>
                  <w:proofErr w:type="spellEnd"/>
                  <w:r w:rsidRPr="005A26B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A26B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>2</w:t>
                  </w:r>
                  <w:r w:rsidRPr="005A26B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до </w:t>
                  </w:r>
                  <w:proofErr w:type="spellStart"/>
                  <w:r w:rsidRPr="005A26B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рішення</w:t>
                  </w:r>
                  <w:proofErr w:type="spellEnd"/>
                  <w:r w:rsidRPr="005A26B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26B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виконкому</w:t>
                  </w:r>
                  <w:proofErr w:type="spellEnd"/>
                </w:p>
                <w:p w14:paraId="3FF08413" w14:textId="77777777" w:rsidR="003A3002" w:rsidRPr="005A26BA" w:rsidRDefault="003A3002" w:rsidP="003A3002">
                  <w:pPr>
                    <w:suppressAutoHyphens/>
                    <w:spacing w:after="0" w:line="240" w:lineRule="auto"/>
                    <w:ind w:left="5175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A26B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Яворницької</w:t>
                  </w:r>
                  <w:proofErr w:type="spellEnd"/>
                  <w:r w:rsidRPr="005A26B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26B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селищної</w:t>
                  </w:r>
                  <w:proofErr w:type="spellEnd"/>
                  <w:r w:rsidRPr="005A26B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ради</w:t>
                  </w:r>
                </w:p>
                <w:p w14:paraId="0907B4C2" w14:textId="0D4414E7" w:rsidR="003A3002" w:rsidRPr="005A26BA" w:rsidRDefault="003A3002" w:rsidP="003A3002">
                  <w:pPr>
                    <w:suppressAutoHyphens/>
                    <w:spacing w:after="0" w:line="240" w:lineRule="auto"/>
                    <w:ind w:left="5175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5A26B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від</w:t>
                  </w:r>
                  <w:proofErr w:type="spellEnd"/>
                  <w:r w:rsidRPr="005A26B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26.02.2026 р. № 7</w:t>
                  </w:r>
                  <w:r w:rsidRPr="005A26B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>7</w:t>
                  </w:r>
                </w:p>
                <w:p w14:paraId="1C44B438" w14:textId="7DF3F531" w:rsidR="00816464" w:rsidRPr="005A26BA" w:rsidRDefault="00816464" w:rsidP="0046247D">
                  <w:pPr>
                    <w:spacing w:after="0" w:line="240" w:lineRule="auto"/>
                    <w:ind w:firstLine="5422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C903C61" w14:textId="77777777" w:rsidR="00816464" w:rsidRPr="005A26BA" w:rsidRDefault="00816464" w:rsidP="0046247D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3ACF383" w14:textId="77777777" w:rsidR="00816464" w:rsidRPr="005A26BA" w:rsidRDefault="00816464" w:rsidP="00462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EE3174" w14:textId="77777777" w:rsidR="0034486A" w:rsidRPr="005A26BA" w:rsidRDefault="0034486A" w:rsidP="00462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</w:t>
      </w:r>
    </w:p>
    <w:p w14:paraId="2DEC05C2" w14:textId="526DDDDA" w:rsidR="0034486A" w:rsidRPr="005A26BA" w:rsidRDefault="00817DC6" w:rsidP="00462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34486A" w:rsidRPr="005A26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</w:t>
      </w:r>
      <w:r w:rsidR="00E22230" w:rsidRPr="005A26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4486A" w:rsidRPr="005A26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комісію з питань евакуації </w:t>
      </w:r>
      <w:r w:rsidR="008F509C" w:rsidRPr="005A26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Яворницької</w:t>
      </w:r>
      <w:r w:rsidR="00E22230" w:rsidRPr="005A26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селищної ради</w:t>
      </w:r>
    </w:p>
    <w:p w14:paraId="52A5BC6A" w14:textId="77777777" w:rsidR="0034486A" w:rsidRPr="005A26BA" w:rsidRDefault="0034486A" w:rsidP="00462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3A1FA6" w14:textId="77777777" w:rsidR="0034486A" w:rsidRPr="005A26BA" w:rsidRDefault="0034486A" w:rsidP="00462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I. Загальні положення </w:t>
      </w:r>
    </w:p>
    <w:p w14:paraId="7A280DFF" w14:textId="21C3CEB1" w:rsidR="00832703" w:rsidRPr="005A26BA" w:rsidRDefault="00832703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Комісія з питань евакуації (далі – </w:t>
      </w:r>
      <w:r w:rsidR="006A0614" w:rsidRPr="005A26B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>омісія) є постійно діючим робочим органом виконавчого комітету Яворницької селищної територіальної громади, який здійснює планування, підготовку та проведення евакуації у разі загрози виникнення, або виникнення надзвичайних ситуацій з місць та районів, небезпечних для проживання.</w:t>
      </w:r>
    </w:p>
    <w:p w14:paraId="1D8073C0" w14:textId="352D5F40" w:rsidR="00C27502" w:rsidRPr="005A26BA" w:rsidRDefault="005A4E1E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Комісія утворюється рішенням </w:t>
      </w:r>
      <w:r w:rsidR="004D5F06" w:rsidRPr="005A26BA">
        <w:rPr>
          <w:rFonts w:ascii="Times New Roman" w:hAnsi="Times New Roman" w:cs="Times New Roman"/>
          <w:sz w:val="28"/>
          <w:szCs w:val="28"/>
          <w:lang w:val="uk-UA"/>
        </w:rPr>
        <w:t>Виконкому Яворницької селищної ради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34486A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підпорядковується голові </w:t>
      </w:r>
      <w:r w:rsidR="008F509C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Яворницької</w:t>
      </w:r>
      <w:r w:rsidR="00C27502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ради.</w:t>
      </w:r>
    </w:p>
    <w:p w14:paraId="3B6DDFBB" w14:textId="77777777" w:rsidR="006A0614" w:rsidRPr="005A26BA" w:rsidRDefault="004D5F06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Функціональні обов’язки членів комісії затверджуються головою комісії.</w:t>
      </w:r>
    </w:p>
    <w:p w14:paraId="63E55C66" w14:textId="54D1D6E2" w:rsidR="0034486A" w:rsidRPr="005A26BA" w:rsidRDefault="0034486A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здійснення евакуаційних заходів (далі – </w:t>
      </w:r>
      <w:proofErr w:type="spellStart"/>
      <w:r w:rsidR="00C53D7C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вакозаходи</w:t>
      </w:r>
      <w:proofErr w:type="spellEnd"/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на території </w:t>
      </w:r>
      <w:r w:rsidR="006A0614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Яворницької </w:t>
      </w:r>
      <w:r w:rsidR="004054A9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об’єднаної територіальної громади </w:t>
      </w:r>
      <w:r w:rsidR="00E22230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омісія може залучати інш</w:t>
      </w:r>
      <w:r w:rsidR="004054A9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спеціалізовані служби що утворюються в </w:t>
      </w:r>
      <w:r w:rsidR="004054A9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громаді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або їх окремих спеціалістів. </w:t>
      </w:r>
    </w:p>
    <w:p w14:paraId="3E028761" w14:textId="4B48530F" w:rsidR="006A0614" w:rsidRPr="005A26BA" w:rsidRDefault="006A0614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Комісія у своїй роботі керується Конституцією України, Кодексом цивільного захисту України, законами України, актами Президента України, актами Кабінету Міністрів України з питань цивільного захисту, наказами Державної служби України з надзвичайних ситуацій, рішеннями </w:t>
      </w:r>
      <w:r w:rsidR="00C53D7C"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виконкому 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>та цим Положенням</w:t>
      </w:r>
      <w:r w:rsidR="00C53D7C" w:rsidRPr="005A26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A75006" w14:textId="3387BE75" w:rsidR="00390346" w:rsidRPr="005A26BA" w:rsidRDefault="00390346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Рішення комісії оформлюються протоколом, який підписується головою комісії та її секретарем і затверджуються головою Яворницької селищної територіальної громади</w:t>
      </w:r>
      <w:r w:rsidR="002C6F02"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 (ділі - Голова)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010530" w14:textId="77777777" w:rsidR="00C53D7C" w:rsidRPr="005A26BA" w:rsidRDefault="00C53D7C" w:rsidP="00462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3B8990C" w14:textId="106B2F44" w:rsidR="0034486A" w:rsidRPr="005A26BA" w:rsidRDefault="0034486A" w:rsidP="00462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II. Основні завдання комісії з питань евакуації </w:t>
      </w:r>
    </w:p>
    <w:p w14:paraId="52974275" w14:textId="77777777" w:rsidR="00085288" w:rsidRPr="005A26BA" w:rsidRDefault="00EB2FB9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комісії є:</w:t>
      </w:r>
    </w:p>
    <w:p w14:paraId="14968847" w14:textId="527D7455" w:rsidR="00085288" w:rsidRPr="005A26BA" w:rsidRDefault="00085288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B2FB9" w:rsidRPr="005A26BA">
        <w:rPr>
          <w:rFonts w:ascii="Times New Roman" w:hAnsi="Times New Roman" w:cs="Times New Roman"/>
          <w:sz w:val="28"/>
          <w:szCs w:val="28"/>
          <w:lang w:val="uk-UA"/>
        </w:rPr>
        <w:t>ланування, підготовка i проведення евакуації населення у разі загрози або в</w:t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иникнення надзвичайних ситуацій</w:t>
      </w:r>
      <w:r w:rsidR="003913A5" w:rsidRPr="005A26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7F0C175" w14:textId="1AA396EF" w:rsidR="00085288" w:rsidRPr="005A26BA" w:rsidRDefault="00085288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B2FB9"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ланування розміщення евакуйованого населення в безпечних районах та організація приймання евакуйованих, які прибувають з інших областей, </w:t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міст та інших населених пунктів</w:t>
      </w:r>
      <w:r w:rsidR="003913A5" w:rsidRPr="005A26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F5D77A2" w14:textId="0F6584DD" w:rsidR="00085288" w:rsidRPr="005A26BA" w:rsidRDefault="00085288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B2FB9" w:rsidRPr="005A26BA">
        <w:rPr>
          <w:rFonts w:ascii="Times New Roman" w:hAnsi="Times New Roman" w:cs="Times New Roman"/>
          <w:sz w:val="28"/>
          <w:szCs w:val="28"/>
          <w:lang w:val="uk-UA"/>
        </w:rPr>
        <w:t>дійснення контролю за підготовкою проведення евакуації населення, матеріальних і культурних цінно</w:t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стей</w:t>
      </w:r>
      <w:r w:rsidR="003913A5" w:rsidRPr="005A26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595146" w14:textId="16776CA2" w:rsidR="00085288" w:rsidRPr="005A26BA" w:rsidRDefault="00085288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B2FB9" w:rsidRPr="005A26BA">
        <w:rPr>
          <w:rFonts w:ascii="Times New Roman" w:hAnsi="Times New Roman" w:cs="Times New Roman"/>
          <w:sz w:val="28"/>
          <w:szCs w:val="28"/>
          <w:lang w:val="uk-UA"/>
        </w:rPr>
        <w:t>ідготовка населення до</w:t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заходів з евакуації</w:t>
      </w:r>
      <w:r w:rsidR="003913A5" w:rsidRPr="005A26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7D73CBE" w14:textId="0E92542C" w:rsidR="00085288" w:rsidRPr="005A26BA" w:rsidRDefault="00085288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B2FB9" w:rsidRPr="005A26BA">
        <w:rPr>
          <w:rFonts w:ascii="Times New Roman" w:hAnsi="Times New Roman" w:cs="Times New Roman"/>
          <w:sz w:val="28"/>
          <w:szCs w:val="28"/>
          <w:lang w:val="uk-UA"/>
        </w:rPr>
        <w:t>ідготовка підпорядкованих органів з</w:t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 евакуації до виконання завдань</w:t>
      </w:r>
      <w:r w:rsidR="003913A5" w:rsidRPr="005A26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08D99F9" w14:textId="62BB4917" w:rsidR="00085288" w:rsidRPr="005A26BA" w:rsidRDefault="00085288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B2FB9" w:rsidRPr="005A26BA">
        <w:rPr>
          <w:rFonts w:ascii="Times New Roman" w:hAnsi="Times New Roman" w:cs="Times New Roman"/>
          <w:sz w:val="28"/>
          <w:szCs w:val="28"/>
          <w:lang w:val="uk-UA"/>
        </w:rPr>
        <w:t>рганізація оповіщення населення про початок евакуації у разі в</w:t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иникнення надзвичайних ситуацій</w:t>
      </w:r>
      <w:r w:rsidR="003913A5" w:rsidRPr="005A26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3ABE56E" w14:textId="5FBD42C1" w:rsidR="00085288" w:rsidRPr="005A26BA" w:rsidRDefault="00085288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B2FB9"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рганізація обліку людей з інвалідністю, хворих, людей похилого віку, вагітних та жінок з малолітніми дітьми (віком до 10 років), яким у разі евакуації (часткової евакуації) необхідно надати транспортні засоби до місць, де вони </w:t>
      </w:r>
      <w:r w:rsidR="00EB2FB9" w:rsidRPr="005A26BA">
        <w:rPr>
          <w:rFonts w:ascii="Times New Roman" w:hAnsi="Times New Roman" w:cs="Times New Roman"/>
          <w:sz w:val="28"/>
          <w:szCs w:val="28"/>
          <w:lang w:val="uk-UA"/>
        </w:rPr>
        <w:lastRenderedPageBreak/>
        <w:t>мешкають, визначення посадових осіб, які конкр</w:t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етно відповідають за це питання</w:t>
      </w:r>
      <w:r w:rsidR="003913A5" w:rsidRPr="005A26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B785C39" w14:textId="28D63F33" w:rsidR="00085288" w:rsidRPr="005A26BA" w:rsidRDefault="00085288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B2FB9"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изначення зон можливих надзвичайних ситуацій на території </w:t>
      </w:r>
      <w:r w:rsidR="0033624F"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громади, </w:t>
      </w:r>
      <w:r w:rsidR="00EB2FB9" w:rsidRPr="005A26BA">
        <w:rPr>
          <w:rFonts w:ascii="Times New Roman" w:hAnsi="Times New Roman" w:cs="Times New Roman"/>
          <w:sz w:val="28"/>
          <w:szCs w:val="28"/>
          <w:lang w:val="uk-UA"/>
        </w:rPr>
        <w:t>населеного пункту</w:t>
      </w:r>
      <w:r w:rsidR="003913A5" w:rsidRPr="005A26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33EFBC6" w14:textId="39986202" w:rsidR="00085288" w:rsidRPr="005A26BA" w:rsidRDefault="00085288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B2FB9" w:rsidRPr="005A26BA">
        <w:rPr>
          <w:rFonts w:ascii="Times New Roman" w:hAnsi="Times New Roman" w:cs="Times New Roman"/>
          <w:sz w:val="28"/>
          <w:szCs w:val="28"/>
          <w:lang w:val="uk-UA"/>
        </w:rPr>
        <w:t>изначення безпечних районів розміщення евакуйованого населення</w:t>
      </w:r>
      <w:r w:rsidR="003913A5" w:rsidRPr="005A26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BB8CC39" w14:textId="00E8673E" w:rsidR="00EB2FB9" w:rsidRPr="005A26BA" w:rsidRDefault="00085288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B2FB9" w:rsidRPr="005A26BA">
        <w:rPr>
          <w:rFonts w:ascii="Times New Roman" w:hAnsi="Times New Roman" w:cs="Times New Roman"/>
          <w:sz w:val="28"/>
          <w:szCs w:val="28"/>
          <w:lang w:val="uk-UA"/>
        </w:rPr>
        <w:t>ідготовка безпечних районів для розміщення евакуйован</w:t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ого населення</w:t>
      </w:r>
      <w:r w:rsidR="003913A5" w:rsidRPr="005A26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02631DC" w14:textId="6BAA887D" w:rsidR="00085288" w:rsidRPr="005A26BA" w:rsidRDefault="00085288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B2FB9"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цінка обставин, що склалися внаслідок виникнення надзвичайної ситуації, та підготовка пропозицій 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EB2FB9" w:rsidRPr="005A26BA">
        <w:rPr>
          <w:rFonts w:ascii="Times New Roman" w:hAnsi="Times New Roman" w:cs="Times New Roman"/>
          <w:sz w:val="28"/>
          <w:szCs w:val="28"/>
          <w:lang w:val="uk-UA"/>
        </w:rPr>
        <w:t>олові для прийняття рішення щодо прове</w:t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дення евакуації населення</w:t>
      </w:r>
      <w:r w:rsidR="003913A5" w:rsidRPr="005A26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E741146" w14:textId="0CDB05C2" w:rsidR="002C6F02" w:rsidRPr="005A26BA" w:rsidRDefault="002C6F02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B2FB9" w:rsidRPr="005A26BA">
        <w:rPr>
          <w:rFonts w:ascii="Times New Roman" w:hAnsi="Times New Roman" w:cs="Times New Roman"/>
          <w:sz w:val="28"/>
          <w:szCs w:val="28"/>
          <w:lang w:val="uk-UA"/>
        </w:rPr>
        <w:t>рганізація проведення евакуації населення i вивезення мате</w:t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ріальних і культурних цінностей</w:t>
      </w:r>
      <w:r w:rsidR="003913A5" w:rsidRPr="005A26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228CD1C" w14:textId="4A0FECDF" w:rsidR="002C6F02" w:rsidRPr="005A26BA" w:rsidRDefault="002C6F02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B2FB9" w:rsidRPr="005A26BA">
        <w:rPr>
          <w:rFonts w:ascii="Times New Roman" w:hAnsi="Times New Roman" w:cs="Times New Roman"/>
          <w:sz w:val="28"/>
          <w:szCs w:val="28"/>
          <w:lang w:val="uk-UA"/>
        </w:rPr>
        <w:t>алучення до виконання заходів з евакуації сил i засобів спеціалізованих служб цивільног</w:t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о захисту та координація їх дій</w:t>
      </w:r>
      <w:r w:rsidR="003913A5" w:rsidRPr="005A26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27758E1" w14:textId="208362DD" w:rsidR="002C6F02" w:rsidRPr="005A26BA" w:rsidRDefault="002C6F02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B2FB9" w:rsidRPr="005A26BA">
        <w:rPr>
          <w:rFonts w:ascii="Times New Roman" w:hAnsi="Times New Roman" w:cs="Times New Roman"/>
          <w:sz w:val="28"/>
          <w:szCs w:val="28"/>
          <w:lang w:val="uk-UA"/>
        </w:rPr>
        <w:t>онтроль за підготовкою та розподілом усіх видів транспортних засобів для забезпечення евакуаційних перевезень.</w:t>
      </w:r>
    </w:p>
    <w:p w14:paraId="00F8A0F4" w14:textId="76C41B74" w:rsidR="002C6F02" w:rsidRPr="005A26BA" w:rsidRDefault="002C6F02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B2FB9" w:rsidRPr="005A26BA">
        <w:rPr>
          <w:rFonts w:ascii="Times New Roman" w:hAnsi="Times New Roman" w:cs="Times New Roman"/>
          <w:sz w:val="28"/>
          <w:szCs w:val="28"/>
          <w:lang w:val="uk-UA"/>
        </w:rPr>
        <w:t>изначення станцій, портів для посадки (висадки) населення i маршрутів руху евакуйованого населення т</w:t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ранспортними засобами та пішки</w:t>
      </w:r>
      <w:r w:rsidR="003913A5" w:rsidRPr="005A26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3675C57" w14:textId="0A6049CE" w:rsidR="002C6F02" w:rsidRPr="005A26BA" w:rsidRDefault="002C6F02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B2FB9" w:rsidRPr="005A26BA">
        <w:rPr>
          <w:rFonts w:ascii="Times New Roman" w:hAnsi="Times New Roman" w:cs="Times New Roman"/>
          <w:sz w:val="28"/>
          <w:szCs w:val="28"/>
          <w:lang w:val="uk-UA"/>
        </w:rPr>
        <w:t>рганізація приймання евакуйованого населення та ведення їх обліку</w:t>
      </w:r>
      <w:r w:rsidR="003913A5" w:rsidRPr="005A26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946E834" w14:textId="7A219295" w:rsidR="006944EC" w:rsidRPr="005A26BA" w:rsidRDefault="002C6F02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B2FB9" w:rsidRPr="005A26BA">
        <w:rPr>
          <w:rFonts w:ascii="Times New Roman" w:hAnsi="Times New Roman" w:cs="Times New Roman"/>
          <w:sz w:val="28"/>
          <w:szCs w:val="28"/>
          <w:lang w:val="uk-UA"/>
        </w:rPr>
        <w:t>онтроль за розміщенням та організацією життєзабез</w:t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печення евакуйованого населення</w:t>
      </w:r>
      <w:r w:rsidR="003913A5" w:rsidRPr="005A26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FF6E1C5" w14:textId="0355BBD0" w:rsidR="006944EC" w:rsidRPr="005A26BA" w:rsidRDefault="006944EC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B2FB9"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заємодія з іншими органами управління i силами цивільного захисту щодо організації та проведення заходів з евакуації </w:t>
      </w:r>
      <w:r w:rsidR="00192E24" w:rsidRPr="005A26BA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, населеного пункту</w:t>
      </w:r>
      <w:r w:rsidR="003913A5" w:rsidRPr="005A26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DF45E9A" w14:textId="43BE93EF" w:rsidR="00EB2FB9" w:rsidRPr="005A26BA" w:rsidRDefault="006944EC" w:rsidP="003913A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6247D" w:rsidRPr="005A26B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B2FB9" w:rsidRPr="005A26BA">
        <w:rPr>
          <w:rFonts w:ascii="Times New Roman" w:hAnsi="Times New Roman" w:cs="Times New Roman"/>
          <w:sz w:val="28"/>
          <w:szCs w:val="28"/>
          <w:lang w:val="uk-UA"/>
        </w:rPr>
        <w:t>рганізація інформаційного забезпечення заходів з евакуації</w:t>
      </w:r>
      <w:r w:rsidR="003913A5" w:rsidRPr="005A26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3E1E41" w14:textId="77777777" w:rsidR="003913A5" w:rsidRPr="005A26BA" w:rsidRDefault="003913A5" w:rsidP="003913A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E66C8C" w14:textId="77777777" w:rsidR="0046247D" w:rsidRPr="005A26BA" w:rsidRDefault="00E22230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34486A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омісія відповідно до покладених на неї завдань:</w:t>
      </w:r>
    </w:p>
    <w:p w14:paraId="77372A9E" w14:textId="0D812148" w:rsidR="0034486A" w:rsidRPr="005A26BA" w:rsidRDefault="0034486A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у повсякденній діяльності: </w:t>
      </w:r>
    </w:p>
    <w:p w14:paraId="111833E8" w14:textId="2B106DB1" w:rsidR="004054A9" w:rsidRPr="005A26BA" w:rsidRDefault="0034486A" w:rsidP="0046247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розробляє і коригує план </w:t>
      </w:r>
      <w:proofErr w:type="spellStart"/>
      <w:r w:rsidR="006345B5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вакозаходів</w:t>
      </w:r>
      <w:proofErr w:type="spellEnd"/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r w:rsidR="004054A9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громаді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організовує практичне здійснення </w:t>
      </w:r>
      <w:proofErr w:type="spellStart"/>
      <w:r w:rsidR="006345B5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вакозаходів</w:t>
      </w:r>
      <w:proofErr w:type="spellEnd"/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разі виникнення надзвичайних ситуацій техногенного і природного характеру та евакуації і прийому евакуйованого населення в особливий період; </w:t>
      </w:r>
    </w:p>
    <w:p w14:paraId="688C17DB" w14:textId="77777777" w:rsidR="0034486A" w:rsidRPr="005A26BA" w:rsidRDefault="0034486A" w:rsidP="0046247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розробляє і контролює здійснення заходів щодо всебічного забезпечення евакуйованого населення;</w:t>
      </w:r>
    </w:p>
    <w:p w14:paraId="617C1ED3" w14:textId="77777777" w:rsidR="0034486A" w:rsidRPr="005A26BA" w:rsidRDefault="0034486A" w:rsidP="0046247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контролює створення, комплектування і організацію підготовки підпорядкованих тимчасових органів з евакуації (збірних евакуаційних пунктів, приймальних </w:t>
      </w:r>
      <w:r w:rsidR="00150EC7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евакуаційних пунктів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проміжних евакуаційних пун</w:t>
      </w:r>
      <w:r w:rsidR="00E11C25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ктів, пунктів посадки (висадки)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1B75E90" w14:textId="7CD8F51C" w:rsidR="0034486A" w:rsidRPr="005A26BA" w:rsidRDefault="0034486A" w:rsidP="0046247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бере участь у командно-штабних навчаннях та об’єктових тренуваннях на території </w:t>
      </w:r>
      <w:r w:rsidR="006678DD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громади 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практичного відпрацювання членами комісії своїх функціональних обов’язків;</w:t>
      </w:r>
    </w:p>
    <w:p w14:paraId="22B3B951" w14:textId="77777777" w:rsidR="0034486A" w:rsidRPr="005A26BA" w:rsidRDefault="0034486A" w:rsidP="0046247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 інші функції, що випливають з покладених на неї завдань; </w:t>
      </w:r>
    </w:p>
    <w:p w14:paraId="1DBDB423" w14:textId="22159840" w:rsidR="0034486A" w:rsidRPr="005A26BA" w:rsidRDefault="0034486A" w:rsidP="003913A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під час безпосередньої підготовки та проведення </w:t>
      </w:r>
      <w:proofErr w:type="spellStart"/>
      <w:r w:rsidR="003D3F71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вакозаходів</w:t>
      </w:r>
      <w:proofErr w:type="spellEnd"/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14:paraId="50D98AC3" w14:textId="77777777" w:rsidR="0034486A" w:rsidRPr="005A26BA" w:rsidRDefault="0034486A" w:rsidP="003913A5">
      <w:pPr>
        <w:pStyle w:val="aa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 контроль за приведенням у готовність тимчасових органів з евакуації при загрозі виникнення надзвичайної ситуації;</w:t>
      </w:r>
    </w:p>
    <w:p w14:paraId="44AD3A13" w14:textId="051F4490" w:rsidR="0034486A" w:rsidRPr="005A26BA" w:rsidRDefault="0034486A" w:rsidP="0046247D">
      <w:pPr>
        <w:pStyle w:val="aa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уточнює план евакуації, приймання, розміщення та всебічного забезпечення евакуйованого населення і контролює проведення цієї роботи у підпорядкованих </w:t>
      </w:r>
      <w:proofErr w:type="spellStart"/>
      <w:r w:rsidR="003D3F71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вакоорганах</w:t>
      </w:r>
      <w:proofErr w:type="spellEnd"/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499BF92" w14:textId="77777777" w:rsidR="0034486A" w:rsidRPr="005A26BA" w:rsidRDefault="0034486A" w:rsidP="0046247D">
      <w:pPr>
        <w:pStyle w:val="aa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організовує підготовку до розгортання збірних, проміжних і приймальних пунктів евакуації, контролює їх розгортання;</w:t>
      </w:r>
    </w:p>
    <w:p w14:paraId="5957279E" w14:textId="4B26EA70" w:rsidR="0034486A" w:rsidRPr="005A26BA" w:rsidRDefault="0034486A" w:rsidP="0046247D">
      <w:pPr>
        <w:pStyle w:val="aa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разом з спеціалізованими службами </w:t>
      </w:r>
      <w:r w:rsidR="008F018B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цивільного захисту </w:t>
      </w:r>
      <w:r w:rsidR="00D22EEF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громади 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уточнює порядок використання всіх видів транспорту, який використовується для евакуації населення;</w:t>
      </w:r>
    </w:p>
    <w:p w14:paraId="7F97C198" w14:textId="77777777" w:rsidR="0034486A" w:rsidRPr="005A26BA" w:rsidRDefault="0034486A" w:rsidP="0046247D">
      <w:pPr>
        <w:pStyle w:val="aa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контролює організацію підготовки маршрутів пішої евакуації і проміжних пунктів евакуації, а також пунктів посадки (висадки);</w:t>
      </w:r>
    </w:p>
    <w:p w14:paraId="7BEAE551" w14:textId="77777777" w:rsidR="0034486A" w:rsidRPr="005A26BA" w:rsidRDefault="0034486A" w:rsidP="0046247D">
      <w:pPr>
        <w:pStyle w:val="aa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контролює підготовку наявних захисних споруд цивільного захисту та будівництво укриттів найпростішого типу, яких не вистачає для евакуйованого населення в районах організованого відпочинку, пунктах посадки (висадки) і розміщення;</w:t>
      </w:r>
    </w:p>
    <w:p w14:paraId="7D6C536D" w14:textId="07AA67D7" w:rsidR="0034486A" w:rsidRPr="005A26BA" w:rsidRDefault="0034486A" w:rsidP="0046247D">
      <w:pPr>
        <w:pStyle w:val="aa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збирає і узагальнює дані про хід евакуації, прибуття та розміщення евакуйованого населення і у визначений термін доповідає про це керівнику </w:t>
      </w:r>
      <w:r w:rsidR="00FC4B35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субланки 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підсистеми єдиної державної системи цивільного захисту;</w:t>
      </w:r>
    </w:p>
    <w:p w14:paraId="3FC9784E" w14:textId="77777777" w:rsidR="0034486A" w:rsidRPr="005A26BA" w:rsidRDefault="0034486A" w:rsidP="0046247D">
      <w:pPr>
        <w:pStyle w:val="aa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взаємодії з відповідними спеціалізованими службами </w:t>
      </w:r>
      <w:r w:rsidR="008F018B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цивільного захисту 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організовує всебічне забезпечення і захист евакуйованого населення.</w:t>
      </w:r>
    </w:p>
    <w:p w14:paraId="2F191DFB" w14:textId="77777777" w:rsidR="0034486A" w:rsidRPr="005A26BA" w:rsidRDefault="0034486A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9FF142" w14:textId="77777777" w:rsidR="0034486A" w:rsidRPr="005A26BA" w:rsidRDefault="0034486A" w:rsidP="0046247D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III. Права районної комісії з питань евакуації </w:t>
      </w:r>
    </w:p>
    <w:p w14:paraId="1FF77155" w14:textId="761DC4F9" w:rsidR="0034486A" w:rsidRPr="005A26BA" w:rsidRDefault="008F018B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34486A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омісія має право:</w:t>
      </w:r>
    </w:p>
    <w:p w14:paraId="6F1A6FD4" w14:textId="1529510B" w:rsidR="00A41F23" w:rsidRPr="005A26BA" w:rsidRDefault="00A41F23" w:rsidP="0046247D">
      <w:pPr>
        <w:pStyle w:val="aa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Отримувати від статистичних органів дані про кількість населення, що проживає в небезпечних районах;</w:t>
      </w:r>
    </w:p>
    <w:p w14:paraId="72C38332" w14:textId="5731F495" w:rsidR="0034486A" w:rsidRPr="005A26BA" w:rsidRDefault="0034486A" w:rsidP="0046247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отримувати від структурних підрозділів дані, які необхідні для складання та уточнення плану евакуації;</w:t>
      </w:r>
    </w:p>
    <w:p w14:paraId="518D13A4" w14:textId="4A5C67F6" w:rsidR="0034486A" w:rsidRPr="005A26BA" w:rsidRDefault="0034486A" w:rsidP="0046247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підтримувати зв’язок із спеціалізованими службами цивільного захисту, автотранспортними підприємствами, які забезпечують евакуаційні заходи, з метою отримання даних про транспорт, що виділяється для евакуації;</w:t>
      </w:r>
    </w:p>
    <w:p w14:paraId="2C376BCC" w14:textId="776E7DAD" w:rsidR="0034486A" w:rsidRPr="005A26BA" w:rsidRDefault="0034486A" w:rsidP="0046247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безпосередньо звертатися до керівників спеціалізованих служб </w:t>
      </w:r>
      <w:r w:rsidR="001F1EF9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цивільного захисту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беруть участь в розробленні плану </w:t>
      </w:r>
      <w:proofErr w:type="spellStart"/>
      <w:r w:rsidR="00A41F23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вакозаходів</w:t>
      </w:r>
      <w:proofErr w:type="spellEnd"/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питань планування і своєчасного коригування відповідних розділів. </w:t>
      </w:r>
    </w:p>
    <w:p w14:paraId="652F3631" w14:textId="77777777" w:rsidR="0034486A" w:rsidRPr="005A26BA" w:rsidRDefault="0034486A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F3EE1C5" w14:textId="77777777" w:rsidR="0034486A" w:rsidRPr="005A26BA" w:rsidRDefault="0034486A" w:rsidP="0046247D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IV. Керівництво та склад </w:t>
      </w:r>
      <w:r w:rsidR="00E11C25" w:rsidRPr="005A26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евакуаційної </w:t>
      </w:r>
      <w:r w:rsidRPr="005A26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комісії з питань евакуації </w:t>
      </w:r>
    </w:p>
    <w:p w14:paraId="0A6838F5" w14:textId="77777777" w:rsidR="0034486A" w:rsidRPr="005A26BA" w:rsidRDefault="0034486A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складу </w:t>
      </w:r>
      <w:r w:rsidR="001F1EF9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омісії входять: </w:t>
      </w:r>
    </w:p>
    <w:p w14:paraId="5B5DC22E" w14:textId="77777777" w:rsidR="0034486A" w:rsidRPr="005A26BA" w:rsidRDefault="0034486A" w:rsidP="0046247D">
      <w:pPr>
        <w:pStyle w:val="aa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комісії;</w:t>
      </w:r>
    </w:p>
    <w:p w14:paraId="36EF3AE0" w14:textId="77777777" w:rsidR="0034486A" w:rsidRPr="005A26BA" w:rsidRDefault="0034486A" w:rsidP="0046247D">
      <w:pPr>
        <w:pStyle w:val="aa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голови комісії;</w:t>
      </w:r>
    </w:p>
    <w:p w14:paraId="12B266E3" w14:textId="77777777" w:rsidR="0034486A" w:rsidRPr="005A26BA" w:rsidRDefault="0034486A" w:rsidP="0046247D">
      <w:pPr>
        <w:pStyle w:val="aa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комісії;</w:t>
      </w:r>
    </w:p>
    <w:p w14:paraId="6121DF31" w14:textId="77777777" w:rsidR="0034486A" w:rsidRPr="005A26BA" w:rsidRDefault="0034486A" w:rsidP="0046247D">
      <w:pPr>
        <w:pStyle w:val="aa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групи</w:t>
      </w:r>
      <w:r w:rsidR="001F1EF9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14:paraId="2B266918" w14:textId="561AB11D" w:rsidR="00052036" w:rsidRPr="005A26BA" w:rsidRDefault="0034486A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</w:t>
      </w:r>
      <w:r w:rsidR="00052036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52036" w:rsidRPr="005A26BA">
        <w:rPr>
          <w:rFonts w:ascii="Times New Roman" w:hAnsi="Times New Roman" w:cs="Times New Roman"/>
          <w:sz w:val="28"/>
          <w:szCs w:val="28"/>
          <w:lang w:val="uk-UA"/>
        </w:rPr>
        <w:t>Група транспортного забезпечення:</w:t>
      </w:r>
    </w:p>
    <w:p w14:paraId="4D2E94F1" w14:textId="03F11495" w:rsidR="00052036" w:rsidRPr="005A26BA" w:rsidRDefault="00052036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  <w:t>Група оповіщення та зв’язку:</w:t>
      </w:r>
    </w:p>
    <w:p w14:paraId="11DE36F7" w14:textId="0DAADDC5" w:rsidR="00052036" w:rsidRPr="005A26BA" w:rsidRDefault="00052036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  <w:t>Група організації і контролю за ходом евакуації</w:t>
      </w:r>
    </w:p>
    <w:p w14:paraId="1C746A99" w14:textId="0A4FC3E2" w:rsidR="00052036" w:rsidRPr="005A26BA" w:rsidRDefault="00052036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4)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  <w:t>Група обліку евакуйованого населення та інформації</w:t>
      </w:r>
    </w:p>
    <w:p w14:paraId="7819D87A" w14:textId="67264B87" w:rsidR="00052036" w:rsidRPr="005A26BA" w:rsidRDefault="00052036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lastRenderedPageBreak/>
        <w:t>5)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  <w:t>Група організації розміщення населення в зоні безпечного проживання</w:t>
      </w:r>
    </w:p>
    <w:p w14:paraId="38841AF0" w14:textId="2DA7DAAA" w:rsidR="00052036" w:rsidRPr="005A26BA" w:rsidRDefault="00720A7A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6)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52036" w:rsidRPr="005A26BA">
        <w:rPr>
          <w:rFonts w:ascii="Times New Roman" w:hAnsi="Times New Roman" w:cs="Times New Roman"/>
          <w:sz w:val="28"/>
          <w:szCs w:val="28"/>
          <w:lang w:val="uk-UA"/>
        </w:rPr>
        <w:t>Група життєзабезпечення евакуйованого населення</w:t>
      </w:r>
    </w:p>
    <w:p w14:paraId="1CF1631C" w14:textId="77777777" w:rsidR="00052036" w:rsidRPr="005A26BA" w:rsidRDefault="00052036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BFBFDF" w14:textId="14C45B2B" w:rsidR="0034486A" w:rsidRPr="005A26BA" w:rsidRDefault="00720A7A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34486A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клад </w:t>
      </w:r>
      <w:r w:rsidR="0013641A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D51692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омісії</w:t>
      </w:r>
      <w:r w:rsidR="0034486A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затверджується </w:t>
      </w:r>
      <w:r w:rsidR="00D51692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виконавчим комітетом 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Яворницької </w:t>
      </w:r>
      <w:r w:rsidR="00D51692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селищної ради </w:t>
      </w:r>
      <w:r w:rsidR="0034486A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за потреби, </w:t>
      </w:r>
      <w:proofErr w:type="spellStart"/>
      <w:r w:rsidR="0034486A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уточнюється</w:t>
      </w:r>
      <w:proofErr w:type="spellEnd"/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ході діяльності</w:t>
      </w:r>
      <w:r w:rsidR="0034486A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48899036" w14:textId="0558B3BB" w:rsidR="00720A7A" w:rsidRPr="005A26BA" w:rsidRDefault="00720A7A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У невідкладних випадках у складі комісії утворюється оперативна група, що розпочинає роботу з моменту прийняття рішення про проведення евакуації населення.</w:t>
      </w:r>
    </w:p>
    <w:p w14:paraId="36F3AEF4" w14:textId="601E9EBA" w:rsidR="00720A7A" w:rsidRPr="005A26BA" w:rsidRDefault="00720A7A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Час на розгортання і підготовку до роботи комісії з питань евакуації не повинен перевищувати 4-х годин з моменту отримання рішення про проведення евакуації</w:t>
      </w:r>
    </w:p>
    <w:p w14:paraId="36CBF401" w14:textId="617D0F43" w:rsidR="0034486A" w:rsidRPr="005A26BA" w:rsidRDefault="0034486A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 отримання розпорядження на проведення евакуації для надання допомоги </w:t>
      </w:r>
      <w:r w:rsidR="0013641A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омісії залучаються усі сили та засоби</w:t>
      </w:r>
      <w:r w:rsidR="00D51692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громади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 тому числі органи управління і формування цивільного захисту, засоби зв’язку і транспорт. </w:t>
      </w:r>
    </w:p>
    <w:p w14:paraId="5D1067ED" w14:textId="77777777" w:rsidR="003244DE" w:rsidRPr="005A26BA" w:rsidRDefault="003244DE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DC9963" w14:textId="61D276FD" w:rsidR="00471DE9" w:rsidRPr="005A26BA" w:rsidRDefault="003B2CC7" w:rsidP="0046247D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V. </w:t>
      </w:r>
      <w:r w:rsidRPr="005A26BA">
        <w:rPr>
          <w:rFonts w:ascii="Times New Roman" w:hAnsi="Times New Roman" w:cs="Times New Roman"/>
          <w:b/>
          <w:sz w:val="28"/>
          <w:szCs w:val="28"/>
          <w:lang w:val="uk-UA"/>
        </w:rPr>
        <w:t>Організація роботи комісії з питань евакуації</w:t>
      </w:r>
    </w:p>
    <w:p w14:paraId="28ACFC39" w14:textId="5DEEE5B1" w:rsidR="006E5799" w:rsidRPr="005A26BA" w:rsidRDefault="00471DE9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Організаційне, методичне та інформаційне забезпечення роботи </w:t>
      </w:r>
      <w:r w:rsidR="00AC117B" w:rsidRPr="005A26B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омісії здійснюється </w:t>
      </w:r>
      <w:r w:rsidR="006E5799" w:rsidRPr="005A26BA">
        <w:rPr>
          <w:rFonts w:ascii="Times New Roman" w:hAnsi="Times New Roman" w:cs="Times New Roman"/>
          <w:sz w:val="28"/>
          <w:szCs w:val="28"/>
          <w:lang w:val="uk-UA"/>
        </w:rPr>
        <w:t>відділом з питань надзвичайних ситуацій, цивільного захисту населення та військового обліку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3C030D" w14:textId="42E43DB0" w:rsidR="006E5799" w:rsidRPr="005A26BA" w:rsidRDefault="00471DE9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Робота </w:t>
      </w:r>
      <w:r w:rsidR="00AC117B" w:rsidRPr="005A26B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омісії здійснюється відповідно до плану основних заходів цивільного захисту </w:t>
      </w:r>
      <w:r w:rsidR="006E5799"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Яворницької селищної територіальної громади 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>на рік та річних планів роботи.</w:t>
      </w:r>
    </w:p>
    <w:p w14:paraId="359EAFDB" w14:textId="77777777" w:rsidR="00AC117B" w:rsidRPr="005A26BA" w:rsidRDefault="00471DE9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У разі виникнення необхідності, </w:t>
      </w:r>
      <w:r w:rsidR="00AC117B" w:rsidRPr="005A26B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>омісія надає методичну допомогу</w:t>
      </w:r>
      <w:r w:rsidR="00AC117B"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>комісіям з питань евакуації суб’єктів господарювання.</w:t>
      </w:r>
    </w:p>
    <w:p w14:paraId="023122C9" w14:textId="77777777" w:rsidR="00AC117B" w:rsidRPr="005A26BA" w:rsidRDefault="00471DE9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AC117B" w:rsidRPr="005A26B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>омісії проводяться за необхідністю.</w:t>
      </w:r>
    </w:p>
    <w:p w14:paraId="719A252E" w14:textId="77777777" w:rsidR="00D15B14" w:rsidRPr="005A26BA" w:rsidRDefault="00471DE9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Оповіщення органів з евакуації про початок евакуації населення здійснюється за рішенням голови територіальної громади.</w:t>
      </w:r>
    </w:p>
    <w:p w14:paraId="1F7D33AE" w14:textId="77777777" w:rsidR="00D15B14" w:rsidRPr="005A26BA" w:rsidRDefault="00471DE9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рішень </w:t>
      </w:r>
      <w:r w:rsidR="00D15B14" w:rsidRPr="005A26B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>омісії покладається на секретаря комісії.</w:t>
      </w:r>
    </w:p>
    <w:p w14:paraId="61E10B17" w14:textId="3FE7821B" w:rsidR="00471DE9" w:rsidRPr="005A26BA" w:rsidRDefault="00471DE9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Комісія разом із </w:t>
      </w:r>
      <w:r w:rsidR="008D1510"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відділом з питань надзвичайних ситуацій, цивільного захисту населення та військового обліку 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організовує і постійно удосконалює систему зв’язку органів </w:t>
      </w:r>
      <w:r w:rsidR="0042604B" w:rsidRPr="005A26B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>вакуації.</w:t>
      </w:r>
    </w:p>
    <w:p w14:paraId="4AE0DAEC" w14:textId="77777777" w:rsidR="0042604B" w:rsidRPr="005A26BA" w:rsidRDefault="00471DE9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Комісія здійснює планування заходів щодо евакуації населення та вивезення матеріальних і культурних цінностей і доводить їх до суб’єктів господарювання.</w:t>
      </w:r>
    </w:p>
    <w:p w14:paraId="28B30E39" w14:textId="77777777" w:rsidR="0042604B" w:rsidRPr="005A26BA" w:rsidRDefault="00471DE9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Після отримання рішення на проведення евакуації комісія уточнює завдання керівникам органів з евакуації щодо порядку проведення заходів з евакуації.</w:t>
      </w:r>
    </w:p>
    <w:p w14:paraId="3B6D9798" w14:textId="77777777" w:rsidR="0042604B" w:rsidRPr="005A26BA" w:rsidRDefault="00471DE9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>У безпечні райони, в яких планується розміщення евакуйованого населення, направляються представники комісії для вирішення питань приймання, розміщення та життєзабезпечення евакуйованого населення.</w:t>
      </w:r>
    </w:p>
    <w:p w14:paraId="640D5B4D" w14:textId="2CCF42C8" w:rsidR="00471DE9" w:rsidRPr="005A26BA" w:rsidRDefault="00471DE9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транспортного та побутового забезпечення членів комісії під час роботи в умовах надзвичайної ситуації покладається на </w:t>
      </w:r>
      <w:r w:rsidR="00724D70" w:rsidRPr="005A26BA">
        <w:rPr>
          <w:rFonts w:ascii="Times New Roman" w:hAnsi="Times New Roman" w:cs="Times New Roman"/>
          <w:sz w:val="28"/>
          <w:szCs w:val="28"/>
          <w:lang w:val="uk-UA"/>
        </w:rPr>
        <w:t>виконком Яворницької селищної ради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. За членами </w:t>
      </w:r>
      <w:r w:rsidR="00724D70" w:rsidRPr="005A26B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>омісії на час виконання завдань зберігається заробітна плата за основним місцем роботи.</w:t>
      </w:r>
    </w:p>
    <w:p w14:paraId="6824DF75" w14:textId="77777777" w:rsidR="00D3736C" w:rsidRPr="005A26BA" w:rsidRDefault="00D3736C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Основною організаційною формою роботи комісії є засідання, які проводяться у разі необхідності та мають рекомендаційний характер.</w:t>
      </w:r>
    </w:p>
    <w:p w14:paraId="520D1685" w14:textId="08B9FB6F" w:rsidR="00471DE9" w:rsidRPr="005A26BA" w:rsidRDefault="00471DE9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6B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Засідання </w:t>
      </w:r>
      <w:r w:rsidR="00724D70" w:rsidRPr="005A26B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A26BA">
        <w:rPr>
          <w:rFonts w:ascii="Times New Roman" w:hAnsi="Times New Roman" w:cs="Times New Roman"/>
          <w:sz w:val="28"/>
          <w:szCs w:val="28"/>
          <w:lang w:val="uk-UA"/>
        </w:rPr>
        <w:t>омісії проводяться залежно від обставин, але не менше одного разу на півріччя. Рішення комісії приймається відкритим голосуванням більшістю голосів із числа її членів та оформляється протоколом</w:t>
      </w:r>
      <w:r w:rsidR="008D0B30" w:rsidRPr="005A26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72BF6C" w14:textId="6579FDC1" w:rsidR="0034486A" w:rsidRPr="005A26BA" w:rsidRDefault="0034486A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</w:t>
      </w:r>
      <w:r w:rsidR="006F2FFA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омісії є керівником особового складу </w:t>
      </w:r>
      <w:r w:rsidR="008D0B30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омісії і відповідає за планування, підготовку та практичне проведення </w:t>
      </w:r>
      <w:proofErr w:type="spellStart"/>
      <w:r w:rsidR="00544EAB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вакозаходів</w:t>
      </w:r>
      <w:proofErr w:type="spellEnd"/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розміщення евакуйованого населення, а також за всебічне його забезпечення.</w:t>
      </w:r>
    </w:p>
    <w:p w14:paraId="222683AE" w14:textId="77777777" w:rsidR="0034486A" w:rsidRPr="005A26BA" w:rsidRDefault="0034486A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голови </w:t>
      </w:r>
      <w:r w:rsidR="006F2FFA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6F2FFA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місії підпорядковується голові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є безпосереднім начальником особового складу комісії, відповідає за практичну роботу посадових осіб та фахівців комісії, своєчасність розроблення, узагальнення та уточнення планів евакуації.</w:t>
      </w:r>
    </w:p>
    <w:p w14:paraId="276D20A5" w14:textId="77777777" w:rsidR="008D0B30" w:rsidRPr="005A26BA" w:rsidRDefault="0034486A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 відсутності голови </w:t>
      </w:r>
      <w:r w:rsidR="006F2FFA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омісії</w:t>
      </w:r>
      <w:r w:rsidR="00E158E6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 голови комісії виконує його обов’язки, при проведенні евакуації (відселенні) та прийнятті евакуйованого населення координує діяльність груп, що входять до її складу.</w:t>
      </w:r>
    </w:p>
    <w:p w14:paraId="75D4179C" w14:textId="77777777" w:rsidR="00C253F7" w:rsidRPr="005A26BA" w:rsidRDefault="0034486A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комісії підпорядковується голові </w:t>
      </w:r>
      <w:r w:rsidR="006F2FFA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омісії та його заступнику.</w:t>
      </w:r>
    </w:p>
    <w:p w14:paraId="4702C96D" w14:textId="77777777" w:rsidR="008D0B30" w:rsidRPr="005A26BA" w:rsidRDefault="008D0B30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11212F" w14:textId="1034F7C5" w:rsidR="00D3736C" w:rsidRPr="005A26BA" w:rsidRDefault="00D3736C" w:rsidP="0046247D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VІ. Основні завдання груп комісії з питань евакуації </w:t>
      </w:r>
    </w:p>
    <w:p w14:paraId="390D32A6" w14:textId="338880BE" w:rsidR="0034486A" w:rsidRPr="005A26BA" w:rsidRDefault="00D3736C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комісії </w:t>
      </w:r>
      <w:r w:rsidR="0034486A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за:</w:t>
      </w:r>
    </w:p>
    <w:p w14:paraId="4A5CDC47" w14:textId="77777777" w:rsidR="0034486A" w:rsidRPr="005A26BA" w:rsidRDefault="0034486A" w:rsidP="0046247D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своєчасність отримання і збереження документів;</w:t>
      </w:r>
    </w:p>
    <w:p w14:paraId="677B5EB1" w14:textId="77777777" w:rsidR="0034486A" w:rsidRPr="005A26BA" w:rsidRDefault="0034486A" w:rsidP="0046247D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організацію чергування членів комісії;</w:t>
      </w:r>
    </w:p>
    <w:p w14:paraId="02EC9069" w14:textId="77777777" w:rsidR="0034486A" w:rsidRPr="005A26BA" w:rsidRDefault="0034486A" w:rsidP="0046247D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збір і узагальнення інформації, що надходить;</w:t>
      </w:r>
    </w:p>
    <w:p w14:paraId="486CB308" w14:textId="77777777" w:rsidR="0034486A" w:rsidRPr="005A26BA" w:rsidRDefault="0034486A" w:rsidP="0046247D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своєчасне доведення до виконавців розпоряджень голови комісії;</w:t>
      </w:r>
    </w:p>
    <w:p w14:paraId="0D1D1E2B" w14:textId="77777777" w:rsidR="0034486A" w:rsidRPr="005A26BA" w:rsidRDefault="0034486A" w:rsidP="0046247D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 отриманих комісією та відданих її головою розпоряджень;</w:t>
      </w:r>
    </w:p>
    <w:p w14:paraId="311AFD16" w14:textId="77777777" w:rsidR="0034486A" w:rsidRPr="005A26BA" w:rsidRDefault="0034486A" w:rsidP="0046247D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підтримання зв’язку із начальниками груп і органами, що взаємодіють;</w:t>
      </w:r>
    </w:p>
    <w:p w14:paraId="736C07EF" w14:textId="0B74FB98" w:rsidR="0034486A" w:rsidRPr="005A26BA" w:rsidRDefault="0034486A" w:rsidP="0046247D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повноту та правильність розроблення документів комісії, їх щорічне коригування.</w:t>
      </w:r>
    </w:p>
    <w:p w14:paraId="3EE8B136" w14:textId="47A60403" w:rsidR="0034486A" w:rsidRPr="005A26BA" w:rsidRDefault="00E158E6" w:rsidP="00E65D8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Основними завданнями групи </w:t>
      </w:r>
      <w:r w:rsidR="001B06E3"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оповіщення та зв’язку </w:t>
      </w:r>
      <w:r w:rsidR="0034486A" w:rsidRPr="005A26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є: </w:t>
      </w:r>
    </w:p>
    <w:p w14:paraId="7FE32B92" w14:textId="77777777" w:rsidR="0034486A" w:rsidRPr="005A26BA" w:rsidRDefault="0034486A" w:rsidP="0046247D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розроблення схеми </w:t>
      </w:r>
      <w:r w:rsidR="00E158E6" w:rsidRPr="005A26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зв’язку, оповіщення та інформування 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евакуаційної комісії;</w:t>
      </w:r>
    </w:p>
    <w:p w14:paraId="490B80C4" w14:textId="6EEB109D" w:rsidR="0034486A" w:rsidRPr="005A26BA" w:rsidRDefault="0034486A" w:rsidP="0046247D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надійного зв'язку голови </w:t>
      </w:r>
      <w:r w:rsidR="008C3550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омісії з керівництвом евакуаційної комісії</w:t>
      </w:r>
      <w:r w:rsidR="00553469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06E3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району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1B06E3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вакоорганами</w:t>
      </w:r>
      <w:proofErr w:type="spellEnd"/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та взаємодіючими органами;</w:t>
      </w:r>
    </w:p>
    <w:p w14:paraId="5957BB70" w14:textId="77777777" w:rsidR="008C3550" w:rsidRPr="005A26BA" w:rsidRDefault="0034486A" w:rsidP="0046247D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підтримання системи зв'язку в постійній готовності для забезпечення безперервного управління евакуаційними заходами</w:t>
      </w:r>
      <w:r w:rsidR="008C3550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C3550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5BEA888" w14:textId="3BDA17AD" w:rsidR="0034486A" w:rsidRPr="005A26BA" w:rsidRDefault="008C3550" w:rsidP="0046247D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інформування населення з питань евакуації, у тому числі у формі, доступній для осіб з вадами зору та слух</w:t>
      </w:r>
      <w:r w:rsidR="004F30BA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E543203" w14:textId="2A9912D6" w:rsidR="00553469" w:rsidRPr="005A26BA" w:rsidRDefault="00553469" w:rsidP="0046247D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Основними завданнями групи </w:t>
      </w:r>
      <w:r w:rsidR="00E67503" w:rsidRPr="005A26BA">
        <w:rPr>
          <w:rFonts w:ascii="Times New Roman" w:hAnsi="Times New Roman" w:cs="Times New Roman"/>
          <w:sz w:val="28"/>
          <w:szCs w:val="28"/>
          <w:lang w:val="uk-UA"/>
        </w:rPr>
        <w:t>обліку евакуйованого населення та інформації</w:t>
      </w:r>
      <w:r w:rsidR="00E67503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є:</w:t>
      </w:r>
    </w:p>
    <w:p w14:paraId="0F0F774F" w14:textId="77777777" w:rsidR="00553469" w:rsidRPr="005A26BA" w:rsidRDefault="00553469" w:rsidP="004624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 евакуйованого населення та своєчасне надання інформації з цього питання;</w:t>
      </w:r>
    </w:p>
    <w:p w14:paraId="5F60B97C" w14:textId="77777777" w:rsidR="00553469" w:rsidRPr="005A26BA" w:rsidRDefault="00553469" w:rsidP="004624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складання та коригування (один раз на рік) розрахунків на евакуацію;</w:t>
      </w:r>
    </w:p>
    <w:p w14:paraId="1CB8B532" w14:textId="77777777" w:rsidR="00553469" w:rsidRPr="005A26BA" w:rsidRDefault="00553469" w:rsidP="00AD2FA9">
      <w:pPr>
        <w:numPr>
          <w:ilvl w:val="0"/>
          <w:numId w:val="9"/>
        </w:numPr>
        <w:tabs>
          <w:tab w:val="clear" w:pos="1352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уточнення розрахунків при оголошенні евакуації, ведення обліку евакуйованих людей та населення, що прибуло в безпечний район;</w:t>
      </w:r>
    </w:p>
    <w:p w14:paraId="750C0F42" w14:textId="77777777" w:rsidR="00553469" w:rsidRPr="005A26BA" w:rsidRDefault="00553469" w:rsidP="004624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збирання і узагальнення даних про хід евакуації, в тому числі на проміжних пунктах евакуації, рух пішохідних і автомобільних колон з 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евакуйованими особами і майном, а також про прибуття і розміщення евакуйованого населення у безпечних місцях розташування;</w:t>
      </w:r>
    </w:p>
    <w:p w14:paraId="6AB25DD8" w14:textId="77777777" w:rsidR="00553469" w:rsidRPr="005A26BA" w:rsidRDefault="00553469" w:rsidP="004624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підготовка донесень про хід евакуації;</w:t>
      </w:r>
    </w:p>
    <w:p w14:paraId="57C725DF" w14:textId="72A1F412" w:rsidR="000165FC" w:rsidRPr="005A26BA" w:rsidRDefault="00553469" w:rsidP="004624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інформування населення з питань евакуації, у тому числі у формі, доступній </w:t>
      </w:r>
      <w:r w:rsidR="000165FC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осіб з вадами зору та слух</w:t>
      </w:r>
      <w:r w:rsidR="00E67503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165FC"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E04C643" w14:textId="77777777" w:rsidR="000165FC" w:rsidRPr="005A26BA" w:rsidRDefault="000165FC" w:rsidP="004624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Основними завданнями групи транспортного забезпечення є:</w:t>
      </w:r>
    </w:p>
    <w:p w14:paraId="6836C18B" w14:textId="77777777" w:rsidR="000165FC" w:rsidRPr="005A26BA" w:rsidRDefault="000165FC" w:rsidP="0046247D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узагальнення розрахунків плану транспортного забезпечення евакуації (прийому евакуйованого населення) за видами транспорту і його коригування (один раз на рік);</w:t>
      </w:r>
    </w:p>
    <w:p w14:paraId="17ABDD19" w14:textId="77777777" w:rsidR="000165FC" w:rsidRPr="005A26BA" w:rsidRDefault="000165FC" w:rsidP="0046247D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організація своєчасного прибуття транспортних засобів на пункти посадки (завантаження) та відправка їх в пункт призначення;</w:t>
      </w:r>
    </w:p>
    <w:p w14:paraId="374DB544" w14:textId="56A83C73" w:rsidR="000165FC" w:rsidRPr="005A26BA" w:rsidRDefault="000165FC" w:rsidP="0046247D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ведення обліку залучення транспортних засобів для евакуації населення і майна. </w:t>
      </w:r>
    </w:p>
    <w:p w14:paraId="3B2FB97C" w14:textId="092B4236" w:rsidR="000165FC" w:rsidRPr="005A26BA" w:rsidRDefault="000165FC" w:rsidP="0046247D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Основними завданнями групи </w:t>
      </w:r>
      <w:r w:rsidR="007E3803"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розміщення населення в зоні безпечного проживання 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є:</w:t>
      </w:r>
    </w:p>
    <w:p w14:paraId="30EBA456" w14:textId="4D8687FC" w:rsidR="000165FC" w:rsidRPr="005A26BA" w:rsidRDefault="000165FC" w:rsidP="0046247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узагальнення і узгодження плану розміщення евакуйованого населення у безпечних районах (місцях); </w:t>
      </w:r>
    </w:p>
    <w:p w14:paraId="5B0C4C5C" w14:textId="77777777" w:rsidR="000165FC" w:rsidRPr="005A26BA" w:rsidRDefault="000165FC" w:rsidP="0046247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організація зустрічі евакуйованих людей у пункті призначення з дотриманням ними правил безпеки при висадженні із транспорту;</w:t>
      </w:r>
    </w:p>
    <w:p w14:paraId="01DA4C74" w14:textId="77777777" w:rsidR="000165FC" w:rsidRPr="005A26BA" w:rsidRDefault="000165FC" w:rsidP="0046247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організація обліку евакуйованого населення в пунктах висадки у безпечних районах та відправлення їх пішим порядком або на транспортних засобах до місць розміщення (місцевим транспортом перевозяться діти, інваліди, особи похилого віку, а також речі евакуйованих);</w:t>
      </w:r>
    </w:p>
    <w:p w14:paraId="2EB3A840" w14:textId="77777777" w:rsidR="000165FC" w:rsidRPr="005A26BA" w:rsidRDefault="000165FC" w:rsidP="0046247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організація обліку дітей та учнівської молоді. </w:t>
      </w:r>
    </w:p>
    <w:p w14:paraId="369F6B31" w14:textId="781F3598" w:rsidR="007E3803" w:rsidRPr="005A26BA" w:rsidRDefault="00516DD6" w:rsidP="0046247D">
      <w:pPr>
        <w:pStyle w:val="a9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  <w:r w:rsidRPr="005A26BA">
        <w:rPr>
          <w:sz w:val="28"/>
          <w:szCs w:val="28"/>
          <w:lang w:val="uk-UA"/>
        </w:rPr>
        <w:t>Основними завданнями групи організації і контролю за ходом евакуації є:</w:t>
      </w:r>
    </w:p>
    <w:p w14:paraId="6D8D0A99" w14:textId="1ABCEAA0" w:rsidR="00F82D5A" w:rsidRPr="005A26BA" w:rsidRDefault="00F82D5A" w:rsidP="0046247D">
      <w:pPr>
        <w:pStyle w:val="a9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1D1D1B"/>
          <w:sz w:val="28"/>
          <w:szCs w:val="28"/>
          <w:lang w:val="uk-UA"/>
        </w:rPr>
      </w:pPr>
      <w:r w:rsidRPr="005A26BA">
        <w:rPr>
          <w:color w:val="1D1D1B"/>
          <w:sz w:val="28"/>
          <w:szCs w:val="28"/>
          <w:lang w:val="uk-UA"/>
        </w:rPr>
        <w:t>уточнення даних про кількість населення, що підлягає евакуації, порядок, місце і час його відправлення усіма видами транспорту, орієнтовний час та місце прибуття;</w:t>
      </w:r>
    </w:p>
    <w:p w14:paraId="6A63E367" w14:textId="77777777" w:rsidR="00516DD6" w:rsidRPr="005A26BA" w:rsidRDefault="00516DD6" w:rsidP="0046247D">
      <w:pPr>
        <w:pStyle w:val="a9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1D1D1B"/>
          <w:sz w:val="28"/>
          <w:szCs w:val="28"/>
          <w:lang w:val="uk-UA"/>
        </w:rPr>
      </w:pPr>
      <w:r w:rsidRPr="005A26BA">
        <w:rPr>
          <w:color w:val="1D1D1B"/>
          <w:sz w:val="28"/>
          <w:szCs w:val="28"/>
          <w:lang w:val="uk-UA"/>
        </w:rPr>
        <w:t>уточнення розрахунків транспортних засобів та персоналу щодо евакуаційних заходів осіб з інвалідністю та інших маломобільних груп населення, залучення спеціального медичного транспорту;</w:t>
      </w:r>
    </w:p>
    <w:p w14:paraId="4B206AD1" w14:textId="21F911C2" w:rsidR="0034486A" w:rsidRPr="005A26BA" w:rsidRDefault="0034486A" w:rsidP="00AD2FA9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Основними завданнями групи </w:t>
      </w:r>
      <w:r w:rsidR="00652EEB" w:rsidRPr="005A26BA">
        <w:rPr>
          <w:rFonts w:ascii="Times New Roman" w:hAnsi="Times New Roman" w:cs="Times New Roman"/>
          <w:sz w:val="28"/>
          <w:szCs w:val="28"/>
          <w:lang w:val="uk-UA"/>
        </w:rPr>
        <w:t>життєзабезпечення евакуйованого</w:t>
      </w:r>
      <w:r w:rsidR="00FD091F" w:rsidRPr="005A26BA">
        <w:rPr>
          <w:rFonts w:ascii="Times New Roman" w:hAnsi="Times New Roman" w:cs="Times New Roman"/>
          <w:sz w:val="28"/>
          <w:szCs w:val="28"/>
          <w:lang w:val="uk-UA"/>
        </w:rPr>
        <w:br/>
      </w:r>
      <w:r w:rsidR="00652EEB" w:rsidRPr="005A26BA">
        <w:rPr>
          <w:rFonts w:ascii="Times New Roman" w:hAnsi="Times New Roman" w:cs="Times New Roman"/>
          <w:sz w:val="28"/>
          <w:szCs w:val="28"/>
          <w:lang w:val="uk-UA"/>
        </w:rPr>
        <w:t xml:space="preserve">населення </w:t>
      </w:r>
      <w:r w:rsidRPr="005A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є: </w:t>
      </w:r>
    </w:p>
    <w:p w14:paraId="0AABBA1A" w14:textId="566EA8B4" w:rsidR="004B53F7" w:rsidRPr="005A26BA" w:rsidRDefault="001165B7" w:rsidP="0046247D">
      <w:pPr>
        <w:pStyle w:val="a9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1D1D1B"/>
          <w:sz w:val="28"/>
          <w:szCs w:val="28"/>
          <w:lang w:val="uk-UA"/>
        </w:rPr>
      </w:pPr>
      <w:r w:rsidRPr="005A26BA">
        <w:rPr>
          <w:color w:val="1D1D1B"/>
          <w:sz w:val="28"/>
          <w:szCs w:val="28"/>
          <w:lang w:val="uk-UA"/>
        </w:rPr>
        <w:t>організація</w:t>
      </w:r>
      <w:r w:rsidR="004B53F7" w:rsidRPr="005A26BA">
        <w:rPr>
          <w:color w:val="1D1D1B"/>
          <w:sz w:val="28"/>
          <w:szCs w:val="28"/>
          <w:lang w:val="uk-UA"/>
        </w:rPr>
        <w:t xml:space="preserve"> підготовк</w:t>
      </w:r>
      <w:r w:rsidRPr="005A26BA">
        <w:rPr>
          <w:color w:val="1D1D1B"/>
          <w:sz w:val="28"/>
          <w:szCs w:val="28"/>
          <w:lang w:val="uk-UA"/>
        </w:rPr>
        <w:t>и</w:t>
      </w:r>
      <w:r w:rsidR="004B53F7" w:rsidRPr="005A26BA">
        <w:rPr>
          <w:color w:val="1D1D1B"/>
          <w:sz w:val="28"/>
          <w:szCs w:val="28"/>
          <w:lang w:val="uk-UA"/>
        </w:rPr>
        <w:t xml:space="preserve"> необхідної кількості пересувних  автозаправних станцій для заправки техніки, залученої для проведення евакуаційних заходів та інших невідкладних робіт;</w:t>
      </w:r>
    </w:p>
    <w:p w14:paraId="5541F92A" w14:textId="1480E44A" w:rsidR="004B53F7" w:rsidRPr="005A26BA" w:rsidRDefault="004B53F7" w:rsidP="0046247D">
      <w:pPr>
        <w:pStyle w:val="a9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1D1D1B"/>
          <w:sz w:val="28"/>
          <w:szCs w:val="28"/>
          <w:lang w:val="uk-UA"/>
        </w:rPr>
      </w:pPr>
      <w:r w:rsidRPr="005A26BA">
        <w:rPr>
          <w:color w:val="1D1D1B"/>
          <w:sz w:val="28"/>
          <w:szCs w:val="28"/>
          <w:lang w:val="uk-UA"/>
        </w:rPr>
        <w:t>визнач</w:t>
      </w:r>
      <w:r w:rsidR="001165B7" w:rsidRPr="005A26BA">
        <w:rPr>
          <w:color w:val="1D1D1B"/>
          <w:sz w:val="28"/>
          <w:szCs w:val="28"/>
          <w:lang w:val="uk-UA"/>
        </w:rPr>
        <w:t>ення потреби та організація</w:t>
      </w:r>
      <w:r w:rsidRPr="005A26BA">
        <w:rPr>
          <w:color w:val="1D1D1B"/>
          <w:sz w:val="28"/>
          <w:szCs w:val="28"/>
          <w:lang w:val="uk-UA"/>
        </w:rPr>
        <w:t xml:space="preserve"> забезпечення необхідних продуктів харчування, товарів першої необхідності, необхідної кількості додаткових пунктів харчування, пересувних пунктів харчування, продовол</w:t>
      </w:r>
      <w:r w:rsidR="00FD091F" w:rsidRPr="005A26BA">
        <w:rPr>
          <w:color w:val="1D1D1B"/>
          <w:sz w:val="28"/>
          <w:szCs w:val="28"/>
          <w:lang w:val="uk-UA"/>
        </w:rPr>
        <w:t>ьчого  та речового забезпечення.</w:t>
      </w:r>
    </w:p>
    <w:p w14:paraId="5CEE2BCD" w14:textId="77777777" w:rsidR="001E418E" w:rsidRDefault="001E418E" w:rsidP="00782787">
      <w:pPr>
        <w:tabs>
          <w:tab w:val="left" w:pos="7088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14:paraId="54435121" w14:textId="77777777" w:rsidR="001E418E" w:rsidRDefault="001E418E" w:rsidP="00782787">
      <w:pPr>
        <w:tabs>
          <w:tab w:val="left" w:pos="7088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14:paraId="046CE407" w14:textId="38133775" w:rsidR="00782787" w:rsidRPr="00782787" w:rsidRDefault="00782787" w:rsidP="00782787">
      <w:pPr>
        <w:tabs>
          <w:tab w:val="left" w:pos="7088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proofErr w:type="spellStart"/>
      <w:r w:rsidRPr="00782787">
        <w:rPr>
          <w:rFonts w:ascii="Times New Roman" w:eastAsia="Calibri" w:hAnsi="Times New Roman" w:cs="Times New Roman"/>
          <w:sz w:val="28"/>
          <w:szCs w:val="28"/>
          <w:lang w:eastAsia="uk-UA"/>
        </w:rPr>
        <w:t>Керуючий</w:t>
      </w:r>
      <w:proofErr w:type="spellEnd"/>
      <w:r w:rsidRPr="0078278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справами (</w:t>
      </w:r>
      <w:proofErr w:type="spellStart"/>
      <w:r w:rsidRPr="00782787">
        <w:rPr>
          <w:rFonts w:ascii="Times New Roman" w:eastAsia="Calibri" w:hAnsi="Times New Roman" w:cs="Times New Roman"/>
          <w:sz w:val="28"/>
          <w:szCs w:val="28"/>
          <w:lang w:eastAsia="uk-UA"/>
        </w:rPr>
        <w:t>секретар</w:t>
      </w:r>
      <w:proofErr w:type="spellEnd"/>
      <w:r w:rsidRPr="0078278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)                                                    </w:t>
      </w:r>
    </w:p>
    <w:p w14:paraId="60EE6217" w14:textId="607562CA" w:rsidR="00E802B7" w:rsidRPr="005A26BA" w:rsidRDefault="00782787" w:rsidP="001E418E">
      <w:pPr>
        <w:tabs>
          <w:tab w:val="left" w:pos="70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82787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виконавчого</w:t>
      </w:r>
      <w:proofErr w:type="spellEnd"/>
      <w:r w:rsidRPr="0078278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787">
        <w:rPr>
          <w:rFonts w:ascii="Times New Roman" w:eastAsia="Calibri" w:hAnsi="Times New Roman" w:cs="Times New Roman"/>
          <w:sz w:val="28"/>
          <w:szCs w:val="28"/>
          <w:lang w:eastAsia="uk-UA"/>
        </w:rPr>
        <w:t>комітету</w:t>
      </w:r>
      <w:proofErr w:type="spellEnd"/>
      <w:r w:rsidRPr="0078278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    </w:t>
      </w:r>
      <w:proofErr w:type="spellStart"/>
      <w:r w:rsidRPr="00782787">
        <w:rPr>
          <w:rFonts w:ascii="Times New Roman" w:eastAsia="Calibri" w:hAnsi="Times New Roman" w:cs="Times New Roman"/>
          <w:sz w:val="28"/>
          <w:szCs w:val="28"/>
          <w:lang w:eastAsia="uk-UA"/>
        </w:rPr>
        <w:t>Тетяна</w:t>
      </w:r>
      <w:proofErr w:type="spellEnd"/>
      <w:r w:rsidRPr="0078278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ЗЕМЛЯНКО</w:t>
      </w:r>
    </w:p>
    <w:sectPr w:rsidR="00E802B7" w:rsidRPr="005A26BA" w:rsidSect="00FD091F">
      <w:headerReference w:type="even" r:id="rId8"/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3ECA" w14:textId="77777777" w:rsidR="002B6B0F" w:rsidRDefault="002B6B0F">
      <w:pPr>
        <w:spacing w:after="0" w:line="240" w:lineRule="auto"/>
      </w:pPr>
      <w:r>
        <w:separator/>
      </w:r>
    </w:p>
  </w:endnote>
  <w:endnote w:type="continuationSeparator" w:id="0">
    <w:p w14:paraId="56216B70" w14:textId="77777777" w:rsidR="002B6B0F" w:rsidRDefault="002B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EFFB" w14:textId="45444C76" w:rsidR="00317825" w:rsidRDefault="00317825">
    <w:pPr>
      <w:pStyle w:val="ae"/>
      <w:jc w:val="right"/>
    </w:pPr>
  </w:p>
  <w:p w14:paraId="3EB431F9" w14:textId="77777777" w:rsidR="00317825" w:rsidRDefault="0031782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6962E" w14:textId="77777777" w:rsidR="002B6B0F" w:rsidRDefault="002B6B0F">
      <w:pPr>
        <w:spacing w:after="0" w:line="240" w:lineRule="auto"/>
      </w:pPr>
      <w:r>
        <w:separator/>
      </w:r>
    </w:p>
  </w:footnote>
  <w:footnote w:type="continuationSeparator" w:id="0">
    <w:p w14:paraId="7B50C01D" w14:textId="77777777" w:rsidR="002B6B0F" w:rsidRDefault="002B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FB44" w14:textId="77777777" w:rsidR="00B073E4" w:rsidRDefault="00B073E4" w:rsidP="000F3B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F91281" w14:textId="77777777" w:rsidR="00B073E4" w:rsidRDefault="00B073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272796"/>
      <w:docPartObj>
        <w:docPartGallery w:val="Page Numbers (Top of Page)"/>
        <w:docPartUnique/>
      </w:docPartObj>
    </w:sdtPr>
    <w:sdtContent>
      <w:p w14:paraId="3F96664F" w14:textId="5D938200" w:rsidR="00C61415" w:rsidRDefault="00C61415">
        <w:pPr>
          <w:pStyle w:val="a3"/>
          <w:jc w:val="center"/>
        </w:pPr>
        <w:r>
          <w:t xml:space="preserve">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            Продовження додатка 2</w:t>
        </w:r>
      </w:p>
    </w:sdtContent>
  </w:sdt>
  <w:p w14:paraId="46254A9E" w14:textId="77777777" w:rsidR="00C61415" w:rsidRDefault="00C614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63B9"/>
    <w:multiLevelType w:val="hybridMultilevel"/>
    <w:tmpl w:val="E5546CE4"/>
    <w:lvl w:ilvl="0" w:tplc="2892D9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01654"/>
    <w:multiLevelType w:val="hybridMultilevel"/>
    <w:tmpl w:val="6216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202E"/>
    <w:multiLevelType w:val="hybridMultilevel"/>
    <w:tmpl w:val="6A165C3A"/>
    <w:lvl w:ilvl="0" w:tplc="2892D99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0BA31417"/>
    <w:multiLevelType w:val="hybridMultilevel"/>
    <w:tmpl w:val="ED768D1C"/>
    <w:lvl w:ilvl="0" w:tplc="2892D99A">
      <w:start w:val="1"/>
      <w:numFmt w:val="bullet"/>
      <w:lvlText w:val="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0DE82AE9"/>
    <w:multiLevelType w:val="hybridMultilevel"/>
    <w:tmpl w:val="E46A38AA"/>
    <w:lvl w:ilvl="0" w:tplc="2892D99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6270F70"/>
    <w:multiLevelType w:val="hybridMultilevel"/>
    <w:tmpl w:val="46CE9FEC"/>
    <w:lvl w:ilvl="0" w:tplc="2892D99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17B23E15"/>
    <w:multiLevelType w:val="hybridMultilevel"/>
    <w:tmpl w:val="D0D2C654"/>
    <w:lvl w:ilvl="0" w:tplc="2892D99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7DF043C"/>
    <w:multiLevelType w:val="hybridMultilevel"/>
    <w:tmpl w:val="3E92B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F301B2"/>
    <w:multiLevelType w:val="hybridMultilevel"/>
    <w:tmpl w:val="314EEA56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9" w15:restartNumberingAfterBreak="0">
    <w:nsid w:val="181355DA"/>
    <w:multiLevelType w:val="hybridMultilevel"/>
    <w:tmpl w:val="8E5607A2"/>
    <w:lvl w:ilvl="0" w:tplc="2892D9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CF6D89"/>
    <w:multiLevelType w:val="hybridMultilevel"/>
    <w:tmpl w:val="C7687664"/>
    <w:lvl w:ilvl="0" w:tplc="2892D99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93F40D3"/>
    <w:multiLevelType w:val="hybridMultilevel"/>
    <w:tmpl w:val="23827A0C"/>
    <w:lvl w:ilvl="0" w:tplc="2892D99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19F91145"/>
    <w:multiLevelType w:val="hybridMultilevel"/>
    <w:tmpl w:val="4DA63750"/>
    <w:lvl w:ilvl="0" w:tplc="2892D99A">
      <w:start w:val="1"/>
      <w:numFmt w:val="bullet"/>
      <w:lvlText w:val="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1C117A59"/>
    <w:multiLevelType w:val="hybridMultilevel"/>
    <w:tmpl w:val="F02C6960"/>
    <w:lvl w:ilvl="0" w:tplc="2892D99A">
      <w:start w:val="1"/>
      <w:numFmt w:val="bullet"/>
      <w:lvlText w:val="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4" w15:restartNumberingAfterBreak="0">
    <w:nsid w:val="1DAD2CA0"/>
    <w:multiLevelType w:val="hybridMultilevel"/>
    <w:tmpl w:val="85F0C4AA"/>
    <w:lvl w:ilvl="0" w:tplc="392E2B74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36810CE"/>
    <w:multiLevelType w:val="hybridMultilevel"/>
    <w:tmpl w:val="DEA62318"/>
    <w:lvl w:ilvl="0" w:tplc="2892D99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6" w15:restartNumberingAfterBreak="0">
    <w:nsid w:val="25E8741B"/>
    <w:multiLevelType w:val="hybridMultilevel"/>
    <w:tmpl w:val="F18C44BE"/>
    <w:lvl w:ilvl="0" w:tplc="2892D99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7" w15:restartNumberingAfterBreak="0">
    <w:nsid w:val="277F6FA1"/>
    <w:multiLevelType w:val="hybridMultilevel"/>
    <w:tmpl w:val="81D67940"/>
    <w:lvl w:ilvl="0" w:tplc="2892D99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17C00"/>
    <w:multiLevelType w:val="hybridMultilevel"/>
    <w:tmpl w:val="D6449716"/>
    <w:lvl w:ilvl="0" w:tplc="2892D9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E978D5"/>
    <w:multiLevelType w:val="hybridMultilevel"/>
    <w:tmpl w:val="9F200034"/>
    <w:lvl w:ilvl="0" w:tplc="2892D99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0" w15:restartNumberingAfterBreak="0">
    <w:nsid w:val="30240E81"/>
    <w:multiLevelType w:val="hybridMultilevel"/>
    <w:tmpl w:val="206C4D10"/>
    <w:lvl w:ilvl="0" w:tplc="2892D99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08C3A7E"/>
    <w:multiLevelType w:val="hybridMultilevel"/>
    <w:tmpl w:val="5A200A5E"/>
    <w:lvl w:ilvl="0" w:tplc="2892D99A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5A52E8C"/>
    <w:multiLevelType w:val="hybridMultilevel"/>
    <w:tmpl w:val="FAD8BF12"/>
    <w:lvl w:ilvl="0" w:tplc="2892D99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5D73917"/>
    <w:multiLevelType w:val="hybridMultilevel"/>
    <w:tmpl w:val="DC36B54E"/>
    <w:lvl w:ilvl="0" w:tplc="2892D99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366B5DA4"/>
    <w:multiLevelType w:val="hybridMultilevel"/>
    <w:tmpl w:val="5608C4C8"/>
    <w:lvl w:ilvl="0" w:tplc="2892D99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10D6130"/>
    <w:multiLevelType w:val="hybridMultilevel"/>
    <w:tmpl w:val="6B003CD6"/>
    <w:lvl w:ilvl="0" w:tplc="2892D99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23C2960"/>
    <w:multiLevelType w:val="hybridMultilevel"/>
    <w:tmpl w:val="240057E8"/>
    <w:lvl w:ilvl="0" w:tplc="2892D99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7" w15:restartNumberingAfterBreak="0">
    <w:nsid w:val="44DE4074"/>
    <w:multiLevelType w:val="hybridMultilevel"/>
    <w:tmpl w:val="A4C253F6"/>
    <w:lvl w:ilvl="0" w:tplc="2892D99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DF91311"/>
    <w:multiLevelType w:val="hybridMultilevel"/>
    <w:tmpl w:val="3D86950E"/>
    <w:lvl w:ilvl="0" w:tplc="BF9C5C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C25C02">
      <w:start w:val="1"/>
      <w:numFmt w:val="decimal"/>
      <w:lvlText w:val="%2)"/>
      <w:lvlJc w:val="left"/>
      <w:pPr>
        <w:ind w:left="1185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6B30B7"/>
    <w:multiLevelType w:val="hybridMultilevel"/>
    <w:tmpl w:val="1AE87F9C"/>
    <w:lvl w:ilvl="0" w:tplc="2892D99A">
      <w:start w:val="1"/>
      <w:numFmt w:val="bullet"/>
      <w:lvlText w:val="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30" w15:restartNumberingAfterBreak="0">
    <w:nsid w:val="56A542D9"/>
    <w:multiLevelType w:val="hybridMultilevel"/>
    <w:tmpl w:val="78A23CD8"/>
    <w:lvl w:ilvl="0" w:tplc="2892D99A">
      <w:start w:val="1"/>
      <w:numFmt w:val="bullet"/>
      <w:lvlText w:val="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5D0D7C0C"/>
    <w:multiLevelType w:val="hybridMultilevel"/>
    <w:tmpl w:val="628E5B5A"/>
    <w:lvl w:ilvl="0" w:tplc="2892D99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2AC3017"/>
    <w:multiLevelType w:val="hybridMultilevel"/>
    <w:tmpl w:val="4224E8F8"/>
    <w:lvl w:ilvl="0" w:tplc="2892D9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44296"/>
    <w:multiLevelType w:val="hybridMultilevel"/>
    <w:tmpl w:val="4E184F60"/>
    <w:lvl w:ilvl="0" w:tplc="2892D9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F41FD3"/>
    <w:multiLevelType w:val="hybridMultilevel"/>
    <w:tmpl w:val="7BE2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B0E22"/>
    <w:multiLevelType w:val="hybridMultilevel"/>
    <w:tmpl w:val="B922ECD8"/>
    <w:lvl w:ilvl="0" w:tplc="2892D99A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6F8054FE"/>
    <w:multiLevelType w:val="hybridMultilevel"/>
    <w:tmpl w:val="D5BC1BDE"/>
    <w:lvl w:ilvl="0" w:tplc="2892D99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1B86022"/>
    <w:multiLevelType w:val="hybridMultilevel"/>
    <w:tmpl w:val="ABD8068E"/>
    <w:lvl w:ilvl="0" w:tplc="2892D99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49C5CE5"/>
    <w:multiLevelType w:val="hybridMultilevel"/>
    <w:tmpl w:val="F6468AE0"/>
    <w:lvl w:ilvl="0" w:tplc="2892D99A">
      <w:start w:val="1"/>
      <w:numFmt w:val="bullet"/>
      <w:lvlText w:val="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39" w15:restartNumberingAfterBreak="0">
    <w:nsid w:val="798E16BD"/>
    <w:multiLevelType w:val="hybridMultilevel"/>
    <w:tmpl w:val="F6BA07C6"/>
    <w:lvl w:ilvl="0" w:tplc="2892D99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B400713"/>
    <w:multiLevelType w:val="hybridMultilevel"/>
    <w:tmpl w:val="41584D96"/>
    <w:lvl w:ilvl="0" w:tplc="2892D9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178F1"/>
    <w:multiLevelType w:val="hybridMultilevel"/>
    <w:tmpl w:val="314EE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2317560">
    <w:abstractNumId w:val="7"/>
  </w:num>
  <w:num w:numId="2" w16cid:durableId="270556979">
    <w:abstractNumId w:val="41"/>
  </w:num>
  <w:num w:numId="3" w16cid:durableId="676230361">
    <w:abstractNumId w:val="8"/>
  </w:num>
  <w:num w:numId="4" w16cid:durableId="541748215">
    <w:abstractNumId w:val="40"/>
  </w:num>
  <w:num w:numId="5" w16cid:durableId="903375666">
    <w:abstractNumId w:val="18"/>
  </w:num>
  <w:num w:numId="6" w16cid:durableId="146827982">
    <w:abstractNumId w:val="30"/>
  </w:num>
  <w:num w:numId="7" w16cid:durableId="2126845702">
    <w:abstractNumId w:val="1"/>
  </w:num>
  <w:num w:numId="8" w16cid:durableId="1714379361">
    <w:abstractNumId w:val="13"/>
  </w:num>
  <w:num w:numId="9" w16cid:durableId="28574773">
    <w:abstractNumId w:val="29"/>
  </w:num>
  <w:num w:numId="10" w16cid:durableId="48040869">
    <w:abstractNumId w:val="12"/>
  </w:num>
  <w:num w:numId="11" w16cid:durableId="181405212">
    <w:abstractNumId w:val="3"/>
  </w:num>
  <w:num w:numId="12" w16cid:durableId="72821430">
    <w:abstractNumId w:val="19"/>
  </w:num>
  <w:num w:numId="13" w16cid:durableId="2083793611">
    <w:abstractNumId w:val="23"/>
  </w:num>
  <w:num w:numId="14" w16cid:durableId="941953768">
    <w:abstractNumId w:val="15"/>
  </w:num>
  <w:num w:numId="15" w16cid:durableId="1186559191">
    <w:abstractNumId w:val="2"/>
  </w:num>
  <w:num w:numId="16" w16cid:durableId="931547985">
    <w:abstractNumId w:val="39"/>
  </w:num>
  <w:num w:numId="17" w16cid:durableId="778794928">
    <w:abstractNumId w:val="25"/>
  </w:num>
  <w:num w:numId="18" w16cid:durableId="1958019618">
    <w:abstractNumId w:val="0"/>
  </w:num>
  <w:num w:numId="19" w16cid:durableId="353849350">
    <w:abstractNumId w:val="22"/>
  </w:num>
  <w:num w:numId="20" w16cid:durableId="845747741">
    <w:abstractNumId w:val="24"/>
  </w:num>
  <w:num w:numId="21" w16cid:durableId="468785034">
    <w:abstractNumId w:val="4"/>
  </w:num>
  <w:num w:numId="22" w16cid:durableId="2065710125">
    <w:abstractNumId w:val="31"/>
  </w:num>
  <w:num w:numId="23" w16cid:durableId="1966617766">
    <w:abstractNumId w:val="17"/>
  </w:num>
  <w:num w:numId="24" w16cid:durableId="1371341172">
    <w:abstractNumId w:val="35"/>
  </w:num>
  <w:num w:numId="25" w16cid:durableId="474566602">
    <w:abstractNumId w:val="21"/>
  </w:num>
  <w:num w:numId="26" w16cid:durableId="1190217760">
    <w:abstractNumId w:val="9"/>
  </w:num>
  <w:num w:numId="27" w16cid:durableId="1890262392">
    <w:abstractNumId w:val="32"/>
  </w:num>
  <w:num w:numId="28" w16cid:durableId="130296659">
    <w:abstractNumId w:val="11"/>
  </w:num>
  <w:num w:numId="29" w16cid:durableId="1868986783">
    <w:abstractNumId w:val="28"/>
  </w:num>
  <w:num w:numId="30" w16cid:durableId="658119080">
    <w:abstractNumId w:val="5"/>
  </w:num>
  <w:num w:numId="31" w16cid:durableId="731343133">
    <w:abstractNumId w:val="26"/>
  </w:num>
  <w:num w:numId="32" w16cid:durableId="1863788504">
    <w:abstractNumId w:val="10"/>
  </w:num>
  <w:num w:numId="33" w16cid:durableId="418915855">
    <w:abstractNumId w:val="36"/>
  </w:num>
  <w:num w:numId="34" w16cid:durableId="1256672169">
    <w:abstractNumId w:val="37"/>
  </w:num>
  <w:num w:numId="35" w16cid:durableId="139075521">
    <w:abstractNumId w:val="27"/>
  </w:num>
  <w:num w:numId="36" w16cid:durableId="29654216">
    <w:abstractNumId w:val="20"/>
  </w:num>
  <w:num w:numId="37" w16cid:durableId="302083163">
    <w:abstractNumId w:val="34"/>
  </w:num>
  <w:num w:numId="38" w16cid:durableId="2131511345">
    <w:abstractNumId w:val="38"/>
  </w:num>
  <w:num w:numId="39" w16cid:durableId="620652019">
    <w:abstractNumId w:val="16"/>
  </w:num>
  <w:num w:numId="40" w16cid:durableId="2040817103">
    <w:abstractNumId w:val="33"/>
  </w:num>
  <w:num w:numId="41" w16cid:durableId="1407723438">
    <w:abstractNumId w:val="6"/>
  </w:num>
  <w:num w:numId="42" w16cid:durableId="1355157164">
    <w:abstractNumId w:val="1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3F"/>
    <w:rsid w:val="00005CD6"/>
    <w:rsid w:val="00011F7A"/>
    <w:rsid w:val="000165FC"/>
    <w:rsid w:val="00052036"/>
    <w:rsid w:val="00085288"/>
    <w:rsid w:val="000B7645"/>
    <w:rsid w:val="000C632C"/>
    <w:rsid w:val="000F3B6F"/>
    <w:rsid w:val="000F62ED"/>
    <w:rsid w:val="00111D14"/>
    <w:rsid w:val="001165B7"/>
    <w:rsid w:val="00122DA5"/>
    <w:rsid w:val="0013641A"/>
    <w:rsid w:val="00136BCB"/>
    <w:rsid w:val="00150EC7"/>
    <w:rsid w:val="00171810"/>
    <w:rsid w:val="00185DE0"/>
    <w:rsid w:val="00192E24"/>
    <w:rsid w:val="001A173A"/>
    <w:rsid w:val="001B06E3"/>
    <w:rsid w:val="001E418E"/>
    <w:rsid w:val="001F1EF9"/>
    <w:rsid w:val="0020362B"/>
    <w:rsid w:val="002908A2"/>
    <w:rsid w:val="00295E00"/>
    <w:rsid w:val="002B6B0F"/>
    <w:rsid w:val="002C6F02"/>
    <w:rsid w:val="00317825"/>
    <w:rsid w:val="003244DE"/>
    <w:rsid w:val="0033271B"/>
    <w:rsid w:val="0033624F"/>
    <w:rsid w:val="0034486A"/>
    <w:rsid w:val="00373399"/>
    <w:rsid w:val="0037464A"/>
    <w:rsid w:val="003820B2"/>
    <w:rsid w:val="00385E59"/>
    <w:rsid w:val="00390346"/>
    <w:rsid w:val="003913A5"/>
    <w:rsid w:val="003A3002"/>
    <w:rsid w:val="003B2CC7"/>
    <w:rsid w:val="003D3F71"/>
    <w:rsid w:val="003D7839"/>
    <w:rsid w:val="004054A9"/>
    <w:rsid w:val="004221B2"/>
    <w:rsid w:val="0042604B"/>
    <w:rsid w:val="004317D1"/>
    <w:rsid w:val="00455A34"/>
    <w:rsid w:val="0046247D"/>
    <w:rsid w:val="0046738E"/>
    <w:rsid w:val="00471DE9"/>
    <w:rsid w:val="004912BF"/>
    <w:rsid w:val="004B53F7"/>
    <w:rsid w:val="004C1455"/>
    <w:rsid w:val="004D5F06"/>
    <w:rsid w:val="004E78BE"/>
    <w:rsid w:val="004F30BA"/>
    <w:rsid w:val="00516DD6"/>
    <w:rsid w:val="005446C9"/>
    <w:rsid w:val="00544EAB"/>
    <w:rsid w:val="00553469"/>
    <w:rsid w:val="00571092"/>
    <w:rsid w:val="005826DF"/>
    <w:rsid w:val="00586E72"/>
    <w:rsid w:val="005A26BA"/>
    <w:rsid w:val="005A4E1E"/>
    <w:rsid w:val="005E143F"/>
    <w:rsid w:val="00602813"/>
    <w:rsid w:val="0062121A"/>
    <w:rsid w:val="006227EC"/>
    <w:rsid w:val="00626A04"/>
    <w:rsid w:val="00631190"/>
    <w:rsid w:val="00631F6C"/>
    <w:rsid w:val="0063269D"/>
    <w:rsid w:val="006345B5"/>
    <w:rsid w:val="00652EEB"/>
    <w:rsid w:val="00657485"/>
    <w:rsid w:val="00663C35"/>
    <w:rsid w:val="006678DD"/>
    <w:rsid w:val="00686B78"/>
    <w:rsid w:val="006944EC"/>
    <w:rsid w:val="006A0614"/>
    <w:rsid w:val="006A1D13"/>
    <w:rsid w:val="006C06AF"/>
    <w:rsid w:val="006E5799"/>
    <w:rsid w:val="006F2FFA"/>
    <w:rsid w:val="00703C6C"/>
    <w:rsid w:val="00720A7A"/>
    <w:rsid w:val="00724D70"/>
    <w:rsid w:val="00740E02"/>
    <w:rsid w:val="00743C48"/>
    <w:rsid w:val="007454BE"/>
    <w:rsid w:val="00782787"/>
    <w:rsid w:val="00793514"/>
    <w:rsid w:val="00797AAC"/>
    <w:rsid w:val="007A42A5"/>
    <w:rsid w:val="007D78C6"/>
    <w:rsid w:val="007E3803"/>
    <w:rsid w:val="00807F19"/>
    <w:rsid w:val="00816464"/>
    <w:rsid w:val="00817DC6"/>
    <w:rsid w:val="00832703"/>
    <w:rsid w:val="00851149"/>
    <w:rsid w:val="00852293"/>
    <w:rsid w:val="00855B97"/>
    <w:rsid w:val="008614F9"/>
    <w:rsid w:val="00877190"/>
    <w:rsid w:val="00880CC9"/>
    <w:rsid w:val="008A7408"/>
    <w:rsid w:val="008C3550"/>
    <w:rsid w:val="008D0B30"/>
    <w:rsid w:val="008D1510"/>
    <w:rsid w:val="008D7E8E"/>
    <w:rsid w:val="008F018B"/>
    <w:rsid w:val="008F509C"/>
    <w:rsid w:val="009267F0"/>
    <w:rsid w:val="0093104A"/>
    <w:rsid w:val="009624DB"/>
    <w:rsid w:val="00971C38"/>
    <w:rsid w:val="0097462B"/>
    <w:rsid w:val="009D3233"/>
    <w:rsid w:val="009E3782"/>
    <w:rsid w:val="00A37960"/>
    <w:rsid w:val="00A404E9"/>
    <w:rsid w:val="00A41F23"/>
    <w:rsid w:val="00A43CC9"/>
    <w:rsid w:val="00A86233"/>
    <w:rsid w:val="00A975F2"/>
    <w:rsid w:val="00AC117B"/>
    <w:rsid w:val="00AC38AE"/>
    <w:rsid w:val="00AD2FA9"/>
    <w:rsid w:val="00B073E4"/>
    <w:rsid w:val="00B30BAD"/>
    <w:rsid w:val="00B32311"/>
    <w:rsid w:val="00B3292C"/>
    <w:rsid w:val="00B51C8C"/>
    <w:rsid w:val="00BD5DC3"/>
    <w:rsid w:val="00C253F7"/>
    <w:rsid w:val="00C27502"/>
    <w:rsid w:val="00C30354"/>
    <w:rsid w:val="00C32AAD"/>
    <w:rsid w:val="00C33E86"/>
    <w:rsid w:val="00C348FF"/>
    <w:rsid w:val="00C53D7C"/>
    <w:rsid w:val="00C61415"/>
    <w:rsid w:val="00C91FE7"/>
    <w:rsid w:val="00CB4B40"/>
    <w:rsid w:val="00CC5B1E"/>
    <w:rsid w:val="00CE0A48"/>
    <w:rsid w:val="00CE0C29"/>
    <w:rsid w:val="00D15B14"/>
    <w:rsid w:val="00D22EEF"/>
    <w:rsid w:val="00D3736C"/>
    <w:rsid w:val="00D51692"/>
    <w:rsid w:val="00D806C2"/>
    <w:rsid w:val="00D9760D"/>
    <w:rsid w:val="00DB3B9B"/>
    <w:rsid w:val="00DB7641"/>
    <w:rsid w:val="00DC1BDE"/>
    <w:rsid w:val="00DD17B7"/>
    <w:rsid w:val="00E11C25"/>
    <w:rsid w:val="00E158E6"/>
    <w:rsid w:val="00E22230"/>
    <w:rsid w:val="00E60C8C"/>
    <w:rsid w:val="00E65D8D"/>
    <w:rsid w:val="00E67503"/>
    <w:rsid w:val="00E70C0F"/>
    <w:rsid w:val="00E802B7"/>
    <w:rsid w:val="00E87916"/>
    <w:rsid w:val="00EA734B"/>
    <w:rsid w:val="00EA79C7"/>
    <w:rsid w:val="00EB2FB9"/>
    <w:rsid w:val="00EC7EF9"/>
    <w:rsid w:val="00EE2FA0"/>
    <w:rsid w:val="00EF4C73"/>
    <w:rsid w:val="00F001A5"/>
    <w:rsid w:val="00F0081B"/>
    <w:rsid w:val="00F30EE6"/>
    <w:rsid w:val="00F454AF"/>
    <w:rsid w:val="00F625BF"/>
    <w:rsid w:val="00F82D5A"/>
    <w:rsid w:val="00FA550F"/>
    <w:rsid w:val="00FC412E"/>
    <w:rsid w:val="00FC4B35"/>
    <w:rsid w:val="00FD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636C"/>
  <w15:docId w15:val="{35BD6EAB-06C6-425A-9F2F-AEA0753C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4486A"/>
  </w:style>
  <w:style w:type="paragraph" w:styleId="a3">
    <w:name w:val="header"/>
    <w:basedOn w:val="a"/>
    <w:link w:val="a4"/>
    <w:uiPriority w:val="99"/>
    <w:rsid w:val="003448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3448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34486A"/>
  </w:style>
  <w:style w:type="paragraph" w:styleId="a6">
    <w:name w:val="Body Text"/>
    <w:basedOn w:val="a"/>
    <w:link w:val="a7"/>
    <w:rsid w:val="0034486A"/>
    <w:pPr>
      <w:suppressAutoHyphens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7">
    <w:name w:val="Основний текст Знак"/>
    <w:basedOn w:val="a0"/>
    <w:link w:val="a6"/>
    <w:rsid w:val="0034486A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styleId="a8">
    <w:name w:val="Hyperlink"/>
    <w:rsid w:val="0034486A"/>
    <w:rPr>
      <w:color w:val="0000FF"/>
      <w:u w:val="single"/>
    </w:rPr>
  </w:style>
  <w:style w:type="paragraph" w:styleId="a9">
    <w:name w:val="Normal (Web)"/>
    <w:basedOn w:val="a"/>
    <w:uiPriority w:val="99"/>
    <w:rsid w:val="0034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4486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ий текст з відступом 3 Знак"/>
    <w:basedOn w:val="a0"/>
    <w:link w:val="3"/>
    <w:rsid w:val="0034486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0F3B6F"/>
    <w:pPr>
      <w:ind w:left="720"/>
      <w:contextualSpacing/>
    </w:pPr>
  </w:style>
  <w:style w:type="paragraph" w:customStyle="1" w:styleId="ab">
    <w:name w:val="Знак Знак"/>
    <w:basedOn w:val="a"/>
    <w:rsid w:val="008A740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7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E70C0F"/>
    <w:rPr>
      <w:rFonts w:ascii="Tahoma" w:hAnsi="Tahoma" w:cs="Tahoma"/>
      <w:sz w:val="16"/>
      <w:szCs w:val="16"/>
    </w:rPr>
  </w:style>
  <w:style w:type="character" w:customStyle="1" w:styleId="7">
    <w:name w:val="Основной текст (7)_"/>
    <w:link w:val="70"/>
    <w:locked/>
    <w:rsid w:val="00CC5B1E"/>
    <w:rPr>
      <w:b/>
      <w:bCs/>
      <w:spacing w:val="-2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C5B1E"/>
    <w:pPr>
      <w:widowControl w:val="0"/>
      <w:shd w:val="clear" w:color="auto" w:fill="FFFFFF"/>
      <w:spacing w:after="120" w:line="0" w:lineRule="atLeast"/>
    </w:pPr>
    <w:rPr>
      <w:b/>
      <w:bCs/>
      <w:spacing w:val="-2"/>
      <w:sz w:val="17"/>
      <w:szCs w:val="17"/>
    </w:rPr>
  </w:style>
  <w:style w:type="paragraph" w:styleId="ae">
    <w:name w:val="footer"/>
    <w:basedOn w:val="a"/>
    <w:link w:val="af"/>
    <w:uiPriority w:val="99"/>
    <w:unhideWhenUsed/>
    <w:rsid w:val="00317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17825"/>
  </w:style>
  <w:style w:type="character" w:customStyle="1" w:styleId="af0">
    <w:name w:val="Основной текст_"/>
    <w:link w:val="2"/>
    <w:rsid w:val="00816464"/>
    <w:rPr>
      <w:spacing w:val="-1"/>
      <w:shd w:val="clear" w:color="auto" w:fill="FFFFFF"/>
    </w:rPr>
  </w:style>
  <w:style w:type="paragraph" w:customStyle="1" w:styleId="2">
    <w:name w:val="Основной текст2"/>
    <w:basedOn w:val="a"/>
    <w:link w:val="af0"/>
    <w:rsid w:val="00816464"/>
    <w:pPr>
      <w:widowControl w:val="0"/>
      <w:shd w:val="clear" w:color="auto" w:fill="FFFFFF"/>
      <w:spacing w:after="0" w:line="250" w:lineRule="exact"/>
      <w:ind w:hanging="2000"/>
      <w:jc w:val="both"/>
    </w:pPr>
    <w:rPr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7F55E-A18C-4C4B-ADC0-F3D32F67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6</Pages>
  <Words>9087</Words>
  <Characters>5181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 &amp; SanBuild</Company>
  <LinksUpToDate>false</LinksUpToDate>
  <CharactersWithSpaces>14240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</dc:creator>
  <cp:lastModifiedBy>Пользователь</cp:lastModifiedBy>
  <cp:revision>35</cp:revision>
  <cp:lastPrinted>2022-08-17T07:25:00Z</cp:lastPrinted>
  <dcterms:created xsi:type="dcterms:W3CDTF">2022-08-15T13:30:00Z</dcterms:created>
  <dcterms:modified xsi:type="dcterms:W3CDTF">2026-03-03T09:01:00Z</dcterms:modified>
</cp:coreProperties>
</file>