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394"/>
      </w:tblGrid>
      <w:tr w:rsidR="0051644A" w:rsidRPr="0051644A" w14:paraId="4CAF4240" w14:textId="77777777" w:rsidTr="00242520">
        <w:tc>
          <w:tcPr>
            <w:tcW w:w="4820" w:type="dxa"/>
          </w:tcPr>
          <w:p w14:paraId="3D2DCE04" w14:textId="77777777" w:rsidR="00163E15" w:rsidRPr="0051644A" w:rsidRDefault="00163E15" w:rsidP="0084059A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</w:tcPr>
          <w:p w14:paraId="050AC42D" w14:textId="6298952B" w:rsidR="007A46D3" w:rsidRPr="0051644A" w:rsidRDefault="007A46D3" w:rsidP="007A46D3">
            <w:pPr>
              <w:widowControl w:val="0"/>
              <w:shd w:val="clear" w:color="auto" w:fill="FFFFFF"/>
              <w:ind w:left="-2"/>
              <w:jc w:val="both"/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>Додаток</w:t>
            </w:r>
            <w:proofErr w:type="spellEnd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 xml:space="preserve"> 2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>рішення</w:t>
            </w:r>
            <w:proofErr w:type="spellEnd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виконкому</w:t>
            </w:r>
          </w:p>
          <w:p w14:paraId="0914B8B6" w14:textId="77777777" w:rsidR="007A46D3" w:rsidRPr="0051644A" w:rsidRDefault="007A46D3" w:rsidP="007A46D3">
            <w:pPr>
              <w:widowControl w:val="0"/>
              <w:shd w:val="clear" w:color="auto" w:fill="FFFFFF"/>
              <w:ind w:left="-2"/>
              <w:jc w:val="both"/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</w:pPr>
            <w:proofErr w:type="spellStart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Яворниц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>ької</w:t>
            </w:r>
            <w:proofErr w:type="spellEnd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>селищної</w:t>
            </w:r>
            <w:proofErr w:type="spellEnd"/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val="ru-RU" w:eastAsia="en-US"/>
              </w:rPr>
              <w:t xml:space="preserve"> ради</w:t>
            </w:r>
          </w:p>
          <w:p w14:paraId="7AFEC0BB" w14:textId="58537F62" w:rsidR="007A46D3" w:rsidRPr="0051644A" w:rsidRDefault="007A46D3" w:rsidP="007A46D3">
            <w:pPr>
              <w:widowControl w:val="0"/>
              <w:tabs>
                <w:tab w:val="left" w:leader="underscore" w:pos="4437"/>
                <w:tab w:val="left" w:leader="underscore" w:pos="5824"/>
              </w:tabs>
              <w:ind w:left="-2" w:right="40"/>
              <w:jc w:val="both"/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</w:pP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 xml:space="preserve">від </w:t>
            </w:r>
            <w:r w:rsid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08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.0</w:t>
            </w:r>
            <w:r w:rsid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1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.202</w:t>
            </w:r>
            <w:r w:rsid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6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 xml:space="preserve"> р. № </w:t>
            </w:r>
            <w:r w:rsid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>5</w:t>
            </w:r>
            <w:r w:rsidRPr="0051644A">
              <w:rPr>
                <w:rFonts w:eastAsiaTheme="minorHAnsi"/>
                <w:bCs/>
                <w:color w:val="0D0D0D" w:themeColor="text1" w:themeTint="F2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14:paraId="2F82EC48" w14:textId="0DD1C450" w:rsidR="00163E15" w:rsidRPr="0051644A" w:rsidRDefault="00163E15" w:rsidP="00557279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 w:eastAsia="ru-RU"/>
              </w:rPr>
            </w:pPr>
          </w:p>
        </w:tc>
      </w:tr>
    </w:tbl>
    <w:p w14:paraId="1C74F87F" w14:textId="77777777" w:rsidR="00163E15" w:rsidRPr="0051644A" w:rsidRDefault="00163E15" w:rsidP="0051644A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</w:pPr>
      <w:r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>ПОСАДОВИЙ СКЛАД</w:t>
      </w:r>
    </w:p>
    <w:p w14:paraId="4E6DF315" w14:textId="77777777" w:rsidR="00163E15" w:rsidRPr="0051644A" w:rsidRDefault="00163E15" w:rsidP="0051644A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</w:pPr>
      <w:r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>комісії з питань техногенно-екологічної безпеки</w:t>
      </w:r>
    </w:p>
    <w:p w14:paraId="6B134963" w14:textId="62088931" w:rsidR="00163E15" w:rsidRPr="0051644A" w:rsidRDefault="00163E15" w:rsidP="0051644A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color w:val="0D0D0D" w:themeColor="text1" w:themeTint="F2"/>
          <w:spacing w:val="0"/>
          <w:sz w:val="28"/>
          <w:szCs w:val="28"/>
          <w:lang w:val="uk-UA"/>
        </w:rPr>
      </w:pPr>
      <w:r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 xml:space="preserve">і надзвичайних ситуацій </w:t>
      </w:r>
      <w:r w:rsidR="00181212"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 xml:space="preserve">виконавчого комітету </w:t>
      </w:r>
      <w:r w:rsidR="003E373E"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>Яворницької</w:t>
      </w:r>
      <w:r w:rsidR="00181212"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 xml:space="preserve"> селищної ради Синельниківського району Дніпропетровської області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51644A" w:rsidRPr="0051644A" w14:paraId="410D9828" w14:textId="77777777" w:rsidTr="00ED5AD0">
        <w:trPr>
          <w:trHeight w:val="522"/>
        </w:trPr>
        <w:tc>
          <w:tcPr>
            <w:tcW w:w="3936" w:type="dxa"/>
          </w:tcPr>
          <w:p w14:paraId="2D11F888" w14:textId="77777777" w:rsidR="00ED5AD0" w:rsidRDefault="00ED5AD0" w:rsidP="00913952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5B3F9AE7" w14:textId="435849BF" w:rsidR="004B2ADB" w:rsidRPr="0051644A" w:rsidRDefault="004B2ADB" w:rsidP="00913952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Голова комісії:</w:t>
            </w:r>
          </w:p>
          <w:p w14:paraId="322673B9" w14:textId="233D5D28" w:rsidR="004B2ADB" w:rsidRPr="0051644A" w:rsidRDefault="004B2ADB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ЕКЗАРХОВ Дмитро </w:t>
            </w:r>
          </w:p>
          <w:p w14:paraId="083257F4" w14:textId="77777777" w:rsidR="005B6807" w:rsidRPr="00ED5AD0" w:rsidRDefault="005B6807" w:rsidP="004B2AD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16"/>
                <w:szCs w:val="16"/>
                <w:lang w:val="uk-UA"/>
              </w:rPr>
            </w:pPr>
          </w:p>
        </w:tc>
        <w:tc>
          <w:tcPr>
            <w:tcW w:w="5953" w:type="dxa"/>
          </w:tcPr>
          <w:p w14:paraId="0E64D3A8" w14:textId="77777777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C5FB89E" w14:textId="77777777" w:rsidR="00ED5AD0" w:rsidRDefault="00ED5AD0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D18875B" w14:textId="73277927" w:rsidR="004B2ADB" w:rsidRPr="0051644A" w:rsidRDefault="003E373E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Яворницький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селищний голова</w:t>
            </w:r>
            <w:r w:rsid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51644A" w:rsidRPr="0051644A" w14:paraId="29B263A2" w14:textId="77777777" w:rsidTr="00ED5AD0">
        <w:tc>
          <w:tcPr>
            <w:tcW w:w="3936" w:type="dxa"/>
          </w:tcPr>
          <w:p w14:paraId="4193182A" w14:textId="135AFBED" w:rsidR="004B2ADB" w:rsidRPr="0051644A" w:rsidRDefault="00904679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з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аступник голови комісії:</w:t>
            </w:r>
          </w:p>
          <w:p w14:paraId="4312D0BC" w14:textId="434470B6" w:rsidR="004B2ADB" w:rsidRPr="0051644A" w:rsidRDefault="004B2ADB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Б</w:t>
            </w:r>
            <w:r w:rsidR="0051644A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ОРИСОВА Наталія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14:paraId="43DE8F18" w14:textId="77777777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C245A8B" w14:textId="07C0839C" w:rsidR="004B2ADB" w:rsidRPr="0051644A" w:rsidRDefault="004B2ADB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заступник селищного голови з питань діяльності виконавчих органів</w:t>
            </w:r>
            <w:r w:rsid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</w:p>
        </w:tc>
      </w:tr>
      <w:tr w:rsidR="0051644A" w:rsidRPr="0051644A" w14:paraId="3845CC82" w14:textId="77777777" w:rsidTr="00ED5AD0">
        <w:tc>
          <w:tcPr>
            <w:tcW w:w="3936" w:type="dxa"/>
          </w:tcPr>
          <w:p w14:paraId="3BA50F39" w14:textId="46FDB73A" w:rsidR="004B2ADB" w:rsidRPr="0051644A" w:rsidRDefault="0051644A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с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екретар комісії:</w:t>
            </w:r>
          </w:p>
          <w:p w14:paraId="4645E196" w14:textId="5EEB5CA5" w:rsidR="004B2ADB" w:rsidRPr="0051644A" w:rsidRDefault="0051644A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ЖУРАВЛЬОВ Артем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14:paraId="01EC1635" w14:textId="77777777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591C9325" w14:textId="0E6AF847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начальник відділу з питань надзвичайних ситуацій, цивільного захисту населення та військового обліку виконкому </w:t>
            </w:r>
            <w:r w:rsidR="003E373E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Яворницької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селищної ради</w:t>
            </w:r>
            <w:r w:rsid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</w:p>
        </w:tc>
      </w:tr>
      <w:tr w:rsidR="0051644A" w:rsidRPr="0051644A" w14:paraId="250402BD" w14:textId="77777777" w:rsidTr="00ED5AD0">
        <w:tc>
          <w:tcPr>
            <w:tcW w:w="3936" w:type="dxa"/>
          </w:tcPr>
          <w:p w14:paraId="68C36E71" w14:textId="06686A02" w:rsidR="004B2ADB" w:rsidRPr="0051644A" w:rsidRDefault="00904679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ч</w:t>
            </w:r>
            <w:r w:rsidR="004B2ADB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лени комісії:</w:t>
            </w:r>
          </w:p>
          <w:p w14:paraId="2C70CF60" w14:textId="7F05DAFC" w:rsidR="004B2ADB" w:rsidRPr="0051644A" w:rsidRDefault="004B2ADB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ДЕ</w:t>
            </w:r>
            <w:r w:rsidR="0051644A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РЕВ’ЯНКО 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Л</w:t>
            </w:r>
            <w:r w:rsidR="0051644A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ариса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14:paraId="7ED0660B" w14:textId="77777777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1BE7C1D6" w14:textId="0C39FA60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заступник селищного голови з питань діяльності виконавчих органів</w:t>
            </w:r>
            <w:r w:rsidR="0051644A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</w:p>
        </w:tc>
      </w:tr>
      <w:tr w:rsidR="0051644A" w:rsidRPr="0051644A" w14:paraId="43845EB2" w14:textId="77777777" w:rsidTr="00ED5AD0">
        <w:tc>
          <w:tcPr>
            <w:tcW w:w="3936" w:type="dxa"/>
          </w:tcPr>
          <w:p w14:paraId="25E9D7E4" w14:textId="1EAEF1C8" w:rsidR="004B2ADB" w:rsidRPr="0051644A" w:rsidRDefault="004B2ADB" w:rsidP="00163E1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ЛИТВИНЕНКО Світлана </w:t>
            </w:r>
          </w:p>
        </w:tc>
        <w:tc>
          <w:tcPr>
            <w:tcW w:w="5953" w:type="dxa"/>
          </w:tcPr>
          <w:p w14:paraId="170C0765" w14:textId="2746DBB1" w:rsidR="004B2ADB" w:rsidRPr="0051644A" w:rsidRDefault="004B2ADB" w:rsidP="004B2AD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начальник Фінансового відділу </w:t>
            </w:r>
            <w:r w:rsidR="003E373E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Яворницької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селищної ради</w:t>
            </w:r>
            <w:r w:rsidR="0051644A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</w:p>
        </w:tc>
      </w:tr>
      <w:tr w:rsidR="0051644A" w:rsidRPr="0051644A" w14:paraId="0371F8BE" w14:textId="77777777" w:rsidTr="00ED5AD0">
        <w:tc>
          <w:tcPr>
            <w:tcW w:w="3936" w:type="dxa"/>
          </w:tcPr>
          <w:p w14:paraId="2DAC5C40" w14:textId="0405ECE4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ПЕРГУН Наталя </w:t>
            </w:r>
          </w:p>
        </w:tc>
        <w:tc>
          <w:tcPr>
            <w:tcW w:w="5953" w:type="dxa"/>
          </w:tcPr>
          <w:p w14:paraId="485BC3C3" w14:textId="725DAAB6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начальник відділу архітектури, будівництва, житлово-комунального господарства та екології -головний архітектор виконкому Яворницької селищної ради,</w:t>
            </w:r>
          </w:p>
        </w:tc>
      </w:tr>
      <w:tr w:rsidR="0051644A" w:rsidRPr="0051644A" w14:paraId="6AA42CA0" w14:textId="77777777" w:rsidTr="00ED5AD0">
        <w:tc>
          <w:tcPr>
            <w:tcW w:w="3936" w:type="dxa"/>
          </w:tcPr>
          <w:p w14:paraId="4831A48F" w14:textId="5FDA038B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ІГНАТІАДІ Світлана </w:t>
            </w:r>
          </w:p>
        </w:tc>
        <w:tc>
          <w:tcPr>
            <w:tcW w:w="5953" w:type="dxa"/>
          </w:tcPr>
          <w:p w14:paraId="3382F03F" w14:textId="2CDEFC61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спеціаліст І категорії – юрисконсульт </w:t>
            </w:r>
          </w:p>
          <w:p w14:paraId="414762C0" w14:textId="6466CC39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виконкому Яворницької селищної ради,</w:t>
            </w:r>
          </w:p>
        </w:tc>
      </w:tr>
      <w:tr w:rsidR="0051644A" w:rsidRPr="0051644A" w14:paraId="09432079" w14:textId="77777777" w:rsidTr="00ED5AD0">
        <w:tc>
          <w:tcPr>
            <w:tcW w:w="3936" w:type="dxa"/>
          </w:tcPr>
          <w:p w14:paraId="3750DDE7" w14:textId="5E541429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СИТНИК Наталія </w:t>
            </w:r>
          </w:p>
        </w:tc>
        <w:tc>
          <w:tcPr>
            <w:tcW w:w="5953" w:type="dxa"/>
          </w:tcPr>
          <w:p w14:paraId="345DB059" w14:textId="56B58604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директор КНП «ЦПМД Яворницької селищної ради Синельниківського району Дніпропетровської області»,</w:t>
            </w:r>
          </w:p>
        </w:tc>
      </w:tr>
      <w:tr w:rsidR="0051644A" w:rsidRPr="0051644A" w14:paraId="3CA6F335" w14:textId="77777777" w:rsidTr="00ED5AD0">
        <w:tc>
          <w:tcPr>
            <w:tcW w:w="3936" w:type="dxa"/>
          </w:tcPr>
          <w:p w14:paraId="2B6AF0EC" w14:textId="694205BB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ПОЗДНЯКОВА Тетяна  </w:t>
            </w:r>
          </w:p>
        </w:tc>
        <w:tc>
          <w:tcPr>
            <w:tcW w:w="5953" w:type="dxa"/>
          </w:tcPr>
          <w:p w14:paraId="40A95ECF" w14:textId="24E2BF3C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Дерезуватського</w:t>
            </w:r>
            <w:proofErr w:type="spellEnd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округу, </w:t>
            </w:r>
          </w:p>
        </w:tc>
      </w:tr>
      <w:tr w:rsidR="0051644A" w:rsidRPr="0051644A" w14:paraId="54003D5D" w14:textId="77777777" w:rsidTr="00ED5AD0">
        <w:tc>
          <w:tcPr>
            <w:tcW w:w="3936" w:type="dxa"/>
          </w:tcPr>
          <w:p w14:paraId="081983F8" w14:textId="5A964162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ФІЛАТОВ Ігор </w:t>
            </w:r>
          </w:p>
        </w:tc>
        <w:tc>
          <w:tcPr>
            <w:tcW w:w="5953" w:type="dxa"/>
          </w:tcPr>
          <w:p w14:paraId="55E88341" w14:textId="00C608D1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Добричівського</w:t>
            </w:r>
            <w:proofErr w:type="spellEnd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округу,  </w:t>
            </w:r>
          </w:p>
        </w:tc>
      </w:tr>
      <w:tr w:rsidR="0051644A" w:rsidRPr="0051644A" w14:paraId="3594C0C7" w14:textId="77777777" w:rsidTr="00ED5AD0">
        <w:trPr>
          <w:trHeight w:val="420"/>
        </w:trPr>
        <w:tc>
          <w:tcPr>
            <w:tcW w:w="3936" w:type="dxa"/>
          </w:tcPr>
          <w:p w14:paraId="4951B713" w14:textId="359EB10C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ГНІПЕНКО Денис </w:t>
            </w:r>
          </w:p>
        </w:tc>
        <w:tc>
          <w:tcPr>
            <w:tcW w:w="5953" w:type="dxa"/>
          </w:tcPr>
          <w:p w14:paraId="5EE941F8" w14:textId="29CF34A5" w:rsidR="0051644A" w:rsidRPr="0051644A" w:rsidRDefault="0051644A" w:rsidP="0051644A">
            <w:pPr>
              <w:pStyle w:val="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51644A">
              <w:rPr>
                <w:b w:val="0"/>
                <w:color w:val="0D0D0D" w:themeColor="text1" w:themeTint="F2"/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51644A">
              <w:rPr>
                <w:b w:val="0"/>
                <w:color w:val="0D0D0D" w:themeColor="text1" w:themeTint="F2"/>
                <w:sz w:val="28"/>
                <w:szCs w:val="28"/>
                <w:lang w:val="uk-UA"/>
              </w:rPr>
              <w:t>Іларіонівський</w:t>
            </w:r>
            <w:proofErr w:type="spellEnd"/>
            <w:r w:rsidRPr="0051644A">
              <w:rPr>
                <w:b w:val="0"/>
                <w:color w:val="0D0D0D" w:themeColor="text1" w:themeTint="F2"/>
                <w:sz w:val="28"/>
                <w:szCs w:val="28"/>
                <w:lang w:val="uk-UA"/>
              </w:rPr>
              <w:t xml:space="preserve"> комунгосп» Іларіонівської селищної ради,</w:t>
            </w:r>
          </w:p>
        </w:tc>
      </w:tr>
      <w:tr w:rsidR="0051644A" w:rsidRPr="0051644A" w14:paraId="615E695F" w14:textId="77777777" w:rsidTr="00ED5AD0">
        <w:tc>
          <w:tcPr>
            <w:tcW w:w="3936" w:type="dxa"/>
          </w:tcPr>
          <w:p w14:paraId="527D3E71" w14:textId="2FF0375C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Style w:val="311"/>
                <w:bCs/>
                <w:color w:val="0D0D0D" w:themeColor="text1" w:themeTint="F2"/>
                <w:sz w:val="28"/>
                <w:szCs w:val="28"/>
              </w:rPr>
              <w:t>ЮХНО Петро</w:t>
            </w:r>
          </w:p>
        </w:tc>
        <w:tc>
          <w:tcPr>
            <w:tcW w:w="5953" w:type="dxa"/>
          </w:tcPr>
          <w:p w14:paraId="29D166B8" w14:textId="0D235B3C" w:rsidR="0051644A" w:rsidRPr="0051644A" w:rsidRDefault="0051644A" w:rsidP="0051644A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начальник КЗ «</w:t>
            </w:r>
            <w:proofErr w:type="spellStart"/>
            <w:r w:rsidRPr="0051644A">
              <w:rPr>
                <w:rStyle w:val="311"/>
                <w:rFonts w:cs="Times New Roman"/>
                <w:bCs/>
                <w:color w:val="0D0D0D" w:themeColor="text1" w:themeTint="F2"/>
                <w:sz w:val="28"/>
                <w:szCs w:val="28"/>
                <w:lang w:val="uk-UA"/>
              </w:rPr>
              <w:t>Пожежно</w:t>
            </w:r>
            <w:proofErr w:type="spellEnd"/>
            <w:r w:rsidRPr="0051644A">
              <w:rPr>
                <w:rStyle w:val="311"/>
                <w:rFonts w:cs="Times New Roman"/>
                <w:bCs/>
                <w:color w:val="0D0D0D" w:themeColor="text1" w:themeTint="F2"/>
                <w:sz w:val="28"/>
                <w:szCs w:val="28"/>
                <w:lang w:val="uk-UA"/>
              </w:rPr>
              <w:t>-рятувального підрозділу для забезпечення місцевої пожежної охорони» Яворницької селищної ради.</w:t>
            </w:r>
          </w:p>
        </w:tc>
      </w:tr>
    </w:tbl>
    <w:p w14:paraId="56B251D4" w14:textId="77777777" w:rsidR="005B6807" w:rsidRPr="00ED5AD0" w:rsidRDefault="005B6807" w:rsidP="00A0600F">
      <w:pPr>
        <w:rPr>
          <w:rFonts w:eastAsiaTheme="minorEastAsia"/>
          <w:color w:val="0D0D0D" w:themeColor="text1" w:themeTint="F2"/>
          <w:sz w:val="16"/>
          <w:szCs w:val="16"/>
          <w:lang w:eastAsia="uk-UA"/>
        </w:rPr>
      </w:pPr>
    </w:p>
    <w:p w14:paraId="6E821877" w14:textId="77777777" w:rsidR="0051644A" w:rsidRPr="002F3388" w:rsidRDefault="0051644A" w:rsidP="0051644A">
      <w:pPr>
        <w:widowControl w:val="0"/>
        <w:tabs>
          <w:tab w:val="left" w:pos="1134"/>
        </w:tabs>
        <w:ind w:left="-142" w:right="20"/>
        <w:rPr>
          <w:rFonts w:eastAsiaTheme="minorHAnsi"/>
          <w:sz w:val="28"/>
          <w:szCs w:val="28"/>
          <w:lang w:eastAsia="en-US"/>
        </w:rPr>
      </w:pPr>
      <w:r w:rsidRPr="002F3388">
        <w:rPr>
          <w:rFonts w:eastAsiaTheme="minorHAnsi"/>
          <w:sz w:val="28"/>
          <w:szCs w:val="28"/>
          <w:lang w:eastAsia="en-US"/>
        </w:rPr>
        <w:t xml:space="preserve">Керуючий справами (секретар) </w:t>
      </w:r>
    </w:p>
    <w:p w14:paraId="4A51194C" w14:textId="59423049" w:rsidR="00EC6027" w:rsidRPr="0051644A" w:rsidRDefault="0051644A" w:rsidP="0051644A">
      <w:pPr>
        <w:widowControl w:val="0"/>
        <w:tabs>
          <w:tab w:val="left" w:pos="1134"/>
          <w:tab w:val="left" w:pos="7088"/>
        </w:tabs>
        <w:ind w:left="-142" w:right="20"/>
        <w:rPr>
          <w:rFonts w:eastAsiaTheme="minorEastAsia"/>
          <w:color w:val="0D0D0D" w:themeColor="text1" w:themeTint="F2"/>
          <w:sz w:val="28"/>
          <w:szCs w:val="28"/>
          <w:lang w:val="ru-RU" w:eastAsia="uk-UA"/>
        </w:rPr>
      </w:pPr>
      <w:r w:rsidRPr="002F3388">
        <w:rPr>
          <w:rFonts w:eastAsiaTheme="minorHAnsi"/>
          <w:sz w:val="28"/>
          <w:szCs w:val="28"/>
          <w:lang w:eastAsia="en-US"/>
        </w:rPr>
        <w:t xml:space="preserve">виконавчого комітету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3388">
        <w:rPr>
          <w:rFonts w:eastAsiaTheme="minorHAnsi"/>
          <w:sz w:val="28"/>
          <w:szCs w:val="28"/>
          <w:lang w:eastAsia="en-US"/>
        </w:rPr>
        <w:t>Тетяна ЗЕМЛЕНКО</w:t>
      </w:r>
    </w:p>
    <w:sectPr w:rsidR="00EC6027" w:rsidRPr="0051644A" w:rsidSect="00B82588">
      <w:pgSz w:w="11906" w:h="16838"/>
      <w:pgMar w:top="107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6988"/>
    <w:multiLevelType w:val="hybridMultilevel"/>
    <w:tmpl w:val="9D681252"/>
    <w:lvl w:ilvl="0" w:tplc="2892D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892D9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E301F7"/>
    <w:multiLevelType w:val="hybridMultilevel"/>
    <w:tmpl w:val="2390D2C8"/>
    <w:lvl w:ilvl="0" w:tplc="2892D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2D86C8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845256"/>
    <w:multiLevelType w:val="multilevel"/>
    <w:tmpl w:val="FDC077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7F041E"/>
    <w:multiLevelType w:val="multilevel"/>
    <w:tmpl w:val="61DEF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6112838">
    <w:abstractNumId w:val="3"/>
  </w:num>
  <w:num w:numId="2" w16cid:durableId="920792169">
    <w:abstractNumId w:val="1"/>
  </w:num>
  <w:num w:numId="3" w16cid:durableId="1227303725">
    <w:abstractNumId w:val="0"/>
  </w:num>
  <w:num w:numId="4" w16cid:durableId="95120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EE"/>
    <w:rsid w:val="00022D9C"/>
    <w:rsid w:val="00086742"/>
    <w:rsid w:val="000C615C"/>
    <w:rsid w:val="000F1BEB"/>
    <w:rsid w:val="00112B9C"/>
    <w:rsid w:val="00163E15"/>
    <w:rsid w:val="00181212"/>
    <w:rsid w:val="00242520"/>
    <w:rsid w:val="00267831"/>
    <w:rsid w:val="00390C46"/>
    <w:rsid w:val="003C0E9B"/>
    <w:rsid w:val="003E373E"/>
    <w:rsid w:val="0042632A"/>
    <w:rsid w:val="004B2ADB"/>
    <w:rsid w:val="0051644A"/>
    <w:rsid w:val="00554C12"/>
    <w:rsid w:val="00557279"/>
    <w:rsid w:val="005B6807"/>
    <w:rsid w:val="00687666"/>
    <w:rsid w:val="007620B6"/>
    <w:rsid w:val="00784C6E"/>
    <w:rsid w:val="007A46D3"/>
    <w:rsid w:val="0081080D"/>
    <w:rsid w:val="00817E1F"/>
    <w:rsid w:val="00892A76"/>
    <w:rsid w:val="00904679"/>
    <w:rsid w:val="00913952"/>
    <w:rsid w:val="009A6B17"/>
    <w:rsid w:val="00A0600F"/>
    <w:rsid w:val="00A14CA8"/>
    <w:rsid w:val="00A33495"/>
    <w:rsid w:val="00A5387D"/>
    <w:rsid w:val="00AD726D"/>
    <w:rsid w:val="00AE188F"/>
    <w:rsid w:val="00B228AE"/>
    <w:rsid w:val="00B82588"/>
    <w:rsid w:val="00C87B98"/>
    <w:rsid w:val="00DF1E7E"/>
    <w:rsid w:val="00E35AEE"/>
    <w:rsid w:val="00EC6027"/>
    <w:rsid w:val="00ED5AD0"/>
    <w:rsid w:val="00F4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6460"/>
  <w15:docId w15:val="{411420D4-F556-4C46-B5AA-6617246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link w:val="40"/>
    <w:uiPriority w:val="9"/>
    <w:qFormat/>
    <w:rsid w:val="0051644A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63E15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163E15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lang w:val="ru-RU" w:eastAsia="en-US"/>
    </w:rPr>
  </w:style>
  <w:style w:type="character" w:customStyle="1" w:styleId="7">
    <w:name w:val="Основной текст (7)_"/>
    <w:link w:val="70"/>
    <w:rsid w:val="00163E15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63E15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-2"/>
      <w:sz w:val="17"/>
      <w:szCs w:val="17"/>
      <w:lang w:val="ru-RU" w:eastAsia="en-US"/>
    </w:rPr>
  </w:style>
  <w:style w:type="character" w:customStyle="1" w:styleId="15">
    <w:name w:val="Основной текст (15)_"/>
    <w:link w:val="150"/>
    <w:rsid w:val="00163E15"/>
    <w:rPr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63E15"/>
    <w:pPr>
      <w:widowControl w:val="0"/>
      <w:shd w:val="clear" w:color="auto" w:fill="FFFFFF"/>
      <w:spacing w:line="475" w:lineRule="exact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A14CA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4CA8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4B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1">
    <w:name w:val="Основной текст (3) + 11"/>
    <w:aliases w:val="5 pt"/>
    <w:uiPriority w:val="99"/>
    <w:rsid w:val="0051644A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rsid w:val="00516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EBB1-D465-4346-8175-597E4C56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2023-02-22T10:54:00Z</cp:lastPrinted>
  <dcterms:created xsi:type="dcterms:W3CDTF">2023-02-20T07:28:00Z</dcterms:created>
  <dcterms:modified xsi:type="dcterms:W3CDTF">2026-01-12T14:03:00Z</dcterms:modified>
</cp:coreProperties>
</file>