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BB1B" w14:textId="24A2A7CB" w:rsidR="006E57BF" w:rsidRPr="006E57BF" w:rsidRDefault="006E57BF" w:rsidP="006E57BF">
      <w:pPr>
        <w:spacing w:after="0" w:line="240" w:lineRule="auto"/>
        <w:ind w:left="4962" w:firstLine="4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 w:rsidRPr="006E5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виконкому</w:t>
      </w:r>
      <w:proofErr w:type="spellEnd"/>
    </w:p>
    <w:p w14:paraId="2CABD5D9" w14:textId="77777777" w:rsidR="006E57BF" w:rsidRPr="006E57BF" w:rsidRDefault="006E57BF" w:rsidP="006E57BF">
      <w:pPr>
        <w:spacing w:after="0" w:line="240" w:lineRule="auto"/>
        <w:ind w:left="4962" w:firstLine="4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Яворницької</w:t>
      </w:r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селищної</w:t>
      </w:r>
      <w:proofErr w:type="spellEnd"/>
      <w:r w:rsidRPr="006E5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14:paraId="5737B3E8" w14:textId="77777777" w:rsidR="006E57BF" w:rsidRPr="006E57BF" w:rsidRDefault="006E57BF" w:rsidP="006E57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E57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від 20.01.2026 р. № 11</w:t>
      </w:r>
    </w:p>
    <w:p w14:paraId="13A12C36" w14:textId="77777777" w:rsidR="00F757BD" w:rsidRPr="00BF629C" w:rsidRDefault="00F757BD" w:rsidP="00F757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929CF30" w14:textId="77777777" w:rsidR="00F757BD" w:rsidRPr="00206743" w:rsidRDefault="00F757BD" w:rsidP="00A867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3FE276C" w14:textId="77777777" w:rsidR="00F757BD" w:rsidRDefault="00F757BD" w:rsidP="00A8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083B42EA" w14:textId="0789EA0A" w:rsidR="00F70758" w:rsidRDefault="00F70758" w:rsidP="00A8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6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комісію </w:t>
      </w:r>
      <w:r w:rsidR="00FA4ACA" w:rsidRPr="00206743">
        <w:rPr>
          <w:rFonts w:ascii="Times New Roman" w:hAnsi="Times New Roman" w:cs="Times New Roman"/>
          <w:b/>
          <w:sz w:val="28"/>
          <w:szCs w:val="28"/>
          <w:lang w:val="uk-UA"/>
        </w:rPr>
        <w:t>з обстеження об’єктів</w:t>
      </w:r>
      <w:r w:rsidR="001B0678" w:rsidRPr="002067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території </w:t>
      </w:r>
      <w:r w:rsidR="00F804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Яворницької</w:t>
      </w:r>
      <w:r w:rsidR="001B0678" w:rsidRPr="002067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територіальної громади</w:t>
      </w:r>
      <w:r w:rsidR="00FA4ACA" w:rsidRPr="00206743">
        <w:rPr>
          <w:rFonts w:ascii="Times New Roman" w:hAnsi="Times New Roman" w:cs="Times New Roman"/>
          <w:b/>
          <w:sz w:val="28"/>
          <w:szCs w:val="28"/>
          <w:lang w:val="uk-UA"/>
        </w:rPr>
        <w:t>, пошкоджених внаслідок збройної агресії Російської Федерації</w:t>
      </w:r>
    </w:p>
    <w:p w14:paraId="6482B4F7" w14:textId="77777777" w:rsidR="00A86730" w:rsidRPr="00206743" w:rsidRDefault="00A86730" w:rsidP="00A867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55D26" w14:textId="40843065" w:rsidR="00F70758" w:rsidRPr="00FA4ACA" w:rsidRDefault="00277C83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2121" w:rsidRPr="00292121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2121" w:rsidRPr="00292121">
        <w:rPr>
          <w:rFonts w:ascii="Times New Roman" w:hAnsi="Times New Roman" w:cs="Times New Roman"/>
          <w:sz w:val="28"/>
          <w:szCs w:val="28"/>
          <w:lang w:val="uk-UA"/>
        </w:rPr>
        <w:t xml:space="preserve"> з обстеження об’єктів на території </w:t>
      </w:r>
      <w:r w:rsidR="00F8048C" w:rsidRPr="00F804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Яворницької</w:t>
      </w:r>
      <w:r w:rsidR="00292121" w:rsidRPr="0029212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пошкоджених внаслідок збройної агресії Російської Федерації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омісія)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>творюється</w:t>
      </w:r>
      <w:r w:rsidR="009D7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BDB" w:rsidRPr="009D7BDB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виконкому </w:t>
      </w:r>
      <w:r w:rsidR="00F8048C" w:rsidRPr="00F8048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Яворницької</w:t>
      </w:r>
      <w:r w:rsidR="00F8048C" w:rsidRPr="009D7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BDB" w:rsidRPr="009D7BDB">
        <w:rPr>
          <w:rFonts w:ascii="Times New Roman" w:hAnsi="Times New Roman" w:cs="Times New Roman"/>
          <w:sz w:val="28"/>
          <w:szCs w:val="28"/>
          <w:lang w:val="uk-UA"/>
        </w:rPr>
        <w:t>селищної рад</w:t>
      </w:r>
      <w:r w:rsidR="009D7BDB">
        <w:rPr>
          <w:rFonts w:ascii="Times New Roman" w:hAnsi="Times New Roman" w:cs="Times New Roman"/>
          <w:sz w:val="28"/>
          <w:szCs w:val="28"/>
          <w:lang w:val="uk-UA"/>
        </w:rPr>
        <w:t>и (далі – уповноважений орган)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0547">
        <w:rPr>
          <w:rFonts w:ascii="Times New Roman" w:hAnsi="Times New Roman" w:cs="Times New Roman"/>
          <w:sz w:val="28"/>
          <w:szCs w:val="28"/>
          <w:lang w:val="uk-UA"/>
        </w:rPr>
        <w:t>фіксації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</w:t>
      </w:r>
      <w:r w:rsidR="007F054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292121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</w:t>
      </w:r>
      <w:r w:rsidR="005862D9">
        <w:rPr>
          <w:rFonts w:ascii="Times New Roman" w:hAnsi="Times New Roman" w:cs="Times New Roman"/>
          <w:sz w:val="28"/>
          <w:szCs w:val="28"/>
          <w:lang w:val="uk-UA"/>
        </w:rPr>
        <w:t xml:space="preserve"> усіх форм власності.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омісії не поширюється на роботи, пов’язан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з обстеженням пошкоджених об’єктів культурної спадщини відповідно до Закону України «Про охорону культурної спадщини». </w:t>
      </w:r>
    </w:p>
    <w:p w14:paraId="1CB3201F" w14:textId="77777777" w:rsidR="00FA4ACA" w:rsidRDefault="005862D9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. Комісія у своїй діяльності керується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Конституцією України,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B11E89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DE3465" w:rsidRPr="00DE3465">
        <w:rPr>
          <w:rFonts w:ascii="Times New Roman" w:hAnsi="Times New Roman" w:cs="Times New Roman"/>
          <w:sz w:val="28"/>
          <w:szCs w:val="28"/>
          <w:lang w:val="uk-UA"/>
        </w:rPr>
        <w:t>орядк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E3465" w:rsidRPr="00DE3465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невідкладних робіт щодо ліквідації наслідків збройної агресії Російської Федерації, пов’язаних із пошкодженням будівель та споруд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>, затвердженим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1E89" w:rsidRPr="00B11E8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11E89" w:rsidRPr="00B11E8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 від 19</w:t>
      </w:r>
      <w:r w:rsidR="0042269D">
        <w:rPr>
          <w:rFonts w:ascii="Times New Roman" w:hAnsi="Times New Roman" w:cs="Times New Roman"/>
          <w:sz w:val="28"/>
          <w:szCs w:val="28"/>
          <w:lang w:val="uk-UA"/>
        </w:rPr>
        <w:t>.04.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DE346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22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>473</w:t>
      </w:r>
      <w:r w:rsidR="00685CDB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Порядок)</w:t>
      </w:r>
      <w:r w:rsidR="00973810" w:rsidRPr="00973810">
        <w:rPr>
          <w:rFonts w:ascii="Times New Roman" w:hAnsi="Times New Roman" w:cs="Times New Roman"/>
          <w:sz w:val="28"/>
          <w:szCs w:val="28"/>
          <w:lang w:val="uk-UA"/>
        </w:rPr>
        <w:t xml:space="preserve">, іншими законами України, актами Кабінету Міністрів України, іншими нормативно-правовими актами </w:t>
      </w:r>
      <w:r w:rsidR="00F70758" w:rsidRPr="00FA4ACA">
        <w:rPr>
          <w:rFonts w:ascii="Times New Roman" w:hAnsi="Times New Roman" w:cs="Times New Roman"/>
          <w:sz w:val="28"/>
          <w:szCs w:val="28"/>
          <w:lang w:val="uk-UA"/>
        </w:rPr>
        <w:t xml:space="preserve">та цим положенням. </w:t>
      </w:r>
    </w:p>
    <w:p w14:paraId="1EE40A46" w14:textId="77777777" w:rsidR="00455755" w:rsidRPr="00455755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. Основними завданнями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>омісії є:</w:t>
      </w:r>
    </w:p>
    <w:p w14:paraId="2D6ADE12" w14:textId="77777777" w:rsidR="00455755" w:rsidRPr="00455755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55755">
        <w:rPr>
          <w:rFonts w:ascii="Times New Roman" w:hAnsi="Times New Roman" w:cs="Times New Roman"/>
          <w:sz w:val="28"/>
          <w:szCs w:val="28"/>
          <w:lang w:val="uk-UA"/>
        </w:rPr>
        <w:t>обстеження пошкодженого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 w:rsidR="0045575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майна;</w:t>
      </w:r>
    </w:p>
    <w:p w14:paraId="77D62CAE" w14:textId="77777777" w:rsidR="00455755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здійснення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фото- </w:t>
      </w:r>
      <w:r w:rsidR="009D7BDB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>відеофіксації</w:t>
      </w:r>
      <w:proofErr w:type="spellEnd"/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пошкодженого</w:t>
      </w:r>
      <w:r w:rsidR="00455755" w:rsidRPr="00455755">
        <w:rPr>
          <w:rFonts w:ascii="Times New Roman" w:hAnsi="Times New Roman" w:cs="Times New Roman"/>
          <w:sz w:val="28"/>
          <w:szCs w:val="28"/>
          <w:lang w:val="uk-UA"/>
        </w:rPr>
        <w:t xml:space="preserve"> об’єкта нерухомого майна;</w:t>
      </w:r>
    </w:p>
    <w:p w14:paraId="6E7D0EBD" w14:textId="77777777" w:rsidR="008719EE" w:rsidRPr="00801A2E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складання акту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комісійного обстеження</w:t>
      </w:r>
      <w:r w:rsidR="008719EE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по формі згідно з додатком до положення;</w:t>
      </w:r>
    </w:p>
    <w:p w14:paraId="4EAB487E" w14:textId="77777777" w:rsidR="00455755" w:rsidRDefault="008719EE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1A2E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9D7BDB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підготовка рішень про</w:t>
      </w:r>
      <w:r w:rsidR="00455755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актів комісійного обстеження</w:t>
      </w:r>
      <w:r w:rsidR="00455755"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уповноваженим органом;</w:t>
      </w:r>
    </w:p>
    <w:p w14:paraId="1C08EFE7" w14:textId="77777777" w:rsidR="00A61376" w:rsidRDefault="008719EE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форму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 в електронній формі за допомогою засобів Єдиного державного </w:t>
      </w:r>
      <w:proofErr w:type="spellStart"/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вебпорталу</w:t>
      </w:r>
      <w:proofErr w:type="spellEnd"/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послуг (далі - Портал Дія)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E83A80" w14:textId="77777777" w:rsid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1376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1422DA">
        <w:rPr>
          <w:rFonts w:ascii="Times New Roman" w:hAnsi="Times New Roman" w:cs="Times New Roman"/>
          <w:sz w:val="28"/>
          <w:szCs w:val="28"/>
          <w:lang w:val="uk-UA"/>
        </w:rPr>
        <w:t>омісію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61376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її персональний склад затверджуються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376" w:rsidRPr="006A7848">
        <w:rPr>
          <w:rFonts w:ascii="Times New Roman" w:hAnsi="Times New Roman" w:cs="Times New Roman"/>
          <w:sz w:val="28"/>
          <w:szCs w:val="28"/>
          <w:lang w:val="uk-UA"/>
        </w:rPr>
        <w:t>рішенням уповноваженого органу.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190236" w14:textId="77777777" w:rsidR="00A61376" w:rsidRPr="001422DA" w:rsidRDefault="00A61376" w:rsidP="0042269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метою забезпечення проведення комісійного обстеження пошкоджених об’єктів, до складу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залучаються фахівці/фахівець, який здобув вищу освіту у галузі знань 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Будівництво та архітектура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, крім спеціальності 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Геодезія та землеустрій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 xml:space="preserve">», а також </w:t>
      </w:r>
      <w:r w:rsidR="00277C83" w:rsidRPr="00277C83">
        <w:rPr>
          <w:rFonts w:ascii="Times New Roman" w:hAnsi="Times New Roman" w:cs="Times New Roman"/>
          <w:sz w:val="28"/>
          <w:szCs w:val="28"/>
          <w:lang w:val="uk-UA"/>
        </w:rPr>
        <w:t>уповноважені представники власника або управителя (балансоутримувача) об’єкта</w:t>
      </w:r>
      <w:r w:rsidR="00277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C83" w:rsidRPr="00277C83">
        <w:rPr>
          <w:rFonts w:ascii="Times New Roman" w:hAnsi="Times New Roman" w:cs="Times New Roman"/>
          <w:sz w:val="28"/>
          <w:szCs w:val="28"/>
          <w:lang w:val="uk-UA"/>
        </w:rPr>
        <w:t>(за можливості)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76B6EB" w14:textId="77777777" w:rsidR="00A61376" w:rsidRP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1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14:paraId="50544563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здійснює керівництво діяльністю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14:paraId="4BF6D602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видає доручення, обов’язкові для виконання членами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омісії; розподіляє обов’язки між членами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14:paraId="577CEBE8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1376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та головує на засіданнях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14:paraId="6E7313AC" w14:textId="77777777" w:rsidR="00A61376" w:rsidRPr="00A61376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вносить пропозиції щодо зміни персонального складу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</w:t>
      </w:r>
      <w:r w:rsidR="00A867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C69901" w14:textId="77777777" w:rsidR="00A61376" w:rsidRP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Заступник голови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 бере участь у роботі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омісії, а у разі відсутності голови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 виконує його обов’язки.</w:t>
      </w:r>
    </w:p>
    <w:p w14:paraId="10E8AE62" w14:textId="77777777" w:rsidR="00A61376" w:rsidRPr="00A61376" w:rsidRDefault="009D7BDB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Секретар </w:t>
      </w:r>
      <w:r w:rsidR="001E519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14:paraId="4976921C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здійснює організаційне забезпечення роботи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омісії;</w:t>
      </w:r>
    </w:p>
    <w:p w14:paraId="64D011F6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бере участь у роботі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омісії; </w:t>
      </w:r>
    </w:p>
    <w:p w14:paraId="1D4E09BF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готує </w:t>
      </w:r>
      <w:r w:rsidR="00801A2E">
        <w:rPr>
          <w:rFonts w:ascii="Times New Roman" w:hAnsi="Times New Roman" w:cs="Times New Roman"/>
          <w:sz w:val="28"/>
          <w:szCs w:val="28"/>
          <w:lang w:val="uk-UA"/>
        </w:rPr>
        <w:t xml:space="preserve">проекти 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 w:rsidR="00801A2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 xml:space="preserve">для затвердження </w:t>
      </w:r>
      <w:r w:rsidR="00801A2E" w:rsidRPr="00801A2E">
        <w:rPr>
          <w:rFonts w:ascii="Times New Roman" w:hAnsi="Times New Roman" w:cs="Times New Roman"/>
          <w:sz w:val="28"/>
          <w:szCs w:val="28"/>
          <w:lang w:val="uk-UA"/>
        </w:rPr>
        <w:t>актів комісійного обстеження уповноваженим органом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5D8B622" w14:textId="77777777" w:rsidR="00A61376" w:rsidRPr="00A61376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виконує інші доручення голови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>омісії.</w:t>
      </w:r>
    </w:p>
    <w:p w14:paraId="75D016B5" w14:textId="77777777" w:rsidR="00A61376" w:rsidRPr="00A61376" w:rsidRDefault="000C11DF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Члени </w:t>
      </w:r>
      <w:r w:rsidR="00A425D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61376" w:rsidRPr="00A61376">
        <w:rPr>
          <w:rFonts w:ascii="Times New Roman" w:hAnsi="Times New Roman" w:cs="Times New Roman"/>
          <w:sz w:val="28"/>
          <w:szCs w:val="28"/>
          <w:lang w:val="uk-UA"/>
        </w:rPr>
        <w:t>омісії:</w:t>
      </w:r>
    </w:p>
    <w:p w14:paraId="4B040E39" w14:textId="77777777" w:rsidR="00A61376" w:rsidRPr="00A61376" w:rsidRDefault="00A61376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>беруть участь у засіданнях комісії;</w:t>
      </w:r>
    </w:p>
    <w:p w14:paraId="75A26CE8" w14:textId="77777777" w:rsidR="00A61376" w:rsidRPr="00A61376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>виконують доручення голови комісії з підготовки та розгляду матеріалів до засідань</w:t>
      </w:r>
      <w:r w:rsidR="00A867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38F611" w14:textId="77777777" w:rsidR="00A61376" w:rsidRPr="00455755" w:rsidRDefault="00A61376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13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C11D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613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C11DF" w:rsidRPr="000C11D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Організаційною формою роботи комісії є </w:t>
      </w:r>
      <w:r w:rsidR="00D366F2">
        <w:rPr>
          <w:rFonts w:ascii="Times New Roman" w:hAnsi="Times New Roman" w:cs="Times New Roman"/>
          <w:sz w:val="28"/>
          <w:szCs w:val="28"/>
          <w:lang w:val="uk-UA"/>
        </w:rPr>
        <w:t>комісійні обстеження</w:t>
      </w:r>
      <w:r w:rsidR="000C11DF" w:rsidRPr="000C11DF">
        <w:rPr>
          <w:rFonts w:ascii="Times New Roman" w:hAnsi="Times New Roman" w:cs="Times New Roman"/>
          <w:sz w:val="28"/>
          <w:szCs w:val="28"/>
          <w:lang w:val="uk-UA"/>
        </w:rPr>
        <w:t>, які проводяться за необхідності та оформлюються у вигляді актів комісійного обстеження пошкоджених об’єктів.</w:t>
      </w:r>
    </w:p>
    <w:p w14:paraId="6B44D8B1" w14:textId="77777777" w:rsidR="001422DA" w:rsidRPr="001422DA" w:rsidRDefault="000C11DF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>. Роботи з обстеження пошкоджених об’єктів виконуються на територіях, на яких відсутні або завершено активні фази бойових дій, після здійснення комплексу заходів щодо:</w:t>
      </w:r>
    </w:p>
    <w:p w14:paraId="4B39FB81" w14:textId="77777777" w:rsidR="001422DA" w:rsidRPr="001422DA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оперативного реагування на випадки виявлення вибухонебезпечних предметів, проведення обстеження (розмінування) та виконання піротехнічних робіт, пов’язаних із знешкодженням виявлених вибухонебезпечних предметів із залученням підрозділів ДСНС, Національної поліції, а також за необхідності - підрозділів Збройних Сил та СБУ;</w:t>
      </w:r>
    </w:p>
    <w:p w14:paraId="0A7271C9" w14:textId="77777777" w:rsidR="001422DA" w:rsidRPr="001422DA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виконання робіт з первинного демонтажу частин об’єктів або його окремих конструктивних елементів (у разі потреби) з метою забезпечення доступу до пошкоджених об’єктів сил цивільного захисту для проведення аварійно-рятувальних та інших невідкладних робіт;</w:t>
      </w:r>
    </w:p>
    <w:p w14:paraId="6383F167" w14:textId="77777777" w:rsidR="00B54579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виконання робіт з пошуку постраждалих та загиблих фахівцями ДСНС із залученням комунальних служб та формувань і спеціалізованих служб цивільного захисту, транспортування тіл (останків) загиблих;</w:t>
      </w:r>
      <w:r w:rsidR="00B545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D0DDE6" w14:textId="77777777" w:rsidR="001422DA" w:rsidRPr="001422DA" w:rsidRDefault="001422DA" w:rsidP="00A8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>здійснення оперативно-слідчих дій правоохоронними органами у рамках кримінальних проваджень.</w:t>
      </w:r>
    </w:p>
    <w:p w14:paraId="02DDA676" w14:textId="77777777" w:rsidR="00685CDB" w:rsidRPr="00685CDB" w:rsidRDefault="00685CDB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>омісійн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здійснюється за рішенням уповноважен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пункту 8</w:t>
      </w:r>
      <w:r w:rsidRPr="00064EE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Порядку, - відповідно </w:t>
      </w:r>
      <w:r w:rsidRPr="005863D5">
        <w:rPr>
          <w:rFonts w:ascii="Times New Roman" w:hAnsi="Times New Roman" w:cs="Times New Roman"/>
          <w:sz w:val="28"/>
          <w:szCs w:val="28"/>
          <w:lang w:val="uk-UA"/>
        </w:rPr>
        <w:t>до затвердженого плану робіт.</w:t>
      </w:r>
    </w:p>
    <w:p w14:paraId="0C47B18C" w14:textId="77777777" w:rsidR="00685CDB" w:rsidRPr="00685CDB" w:rsidRDefault="00685CDB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CDB">
        <w:rPr>
          <w:rFonts w:ascii="Times New Roman" w:hAnsi="Times New Roman" w:cs="Times New Roman"/>
          <w:sz w:val="28"/>
          <w:szCs w:val="28"/>
          <w:lang w:val="uk-UA"/>
        </w:rPr>
        <w:t>Уповноважений орган оприлюднює затверджений план робіт на офіційному веб-сайті протягом трьох календарних днів з дня затвердження, а також за можливості - письмово повідомляє власника або управителя об’єкта щодо строків виконання обстеження.</w:t>
      </w:r>
    </w:p>
    <w:p w14:paraId="3572EF93" w14:textId="77777777" w:rsidR="00685CDB" w:rsidRDefault="00685CDB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ерговість та строки виконання робіт з обстеження визначаються </w:t>
      </w:r>
      <w:r w:rsidRPr="006A7848">
        <w:rPr>
          <w:rFonts w:ascii="Times New Roman" w:hAnsi="Times New Roman" w:cs="Times New Roman"/>
          <w:sz w:val="28"/>
          <w:szCs w:val="28"/>
          <w:lang w:val="uk-UA"/>
        </w:rPr>
        <w:t>уповноваженим органом під час складання плану робіт</w:t>
      </w:r>
      <w:r w:rsidRPr="00685CDB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результатів попереднього візуального огляду пошкоджених об’єктів (характеру та ступеня наявних пошкоджень), а також наявних джерел і обсягів фінансування робіт з обстеження та подальшого відновлення пошкоджених об’єктів).</w:t>
      </w:r>
    </w:p>
    <w:p w14:paraId="155DAF37" w14:textId="77777777" w:rsidR="001422DA" w:rsidRPr="001422DA" w:rsidRDefault="001422DA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комісійного обстеження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складається акт обстеження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об’єкта, пошкодженого внаслідок військових дій, спричинених збройною агресією Російської Федерації (дал</w:t>
      </w:r>
      <w:r w:rsidR="00801A2E">
        <w:rPr>
          <w:rFonts w:ascii="Times New Roman" w:hAnsi="Times New Roman" w:cs="Times New Roman"/>
          <w:sz w:val="28"/>
          <w:szCs w:val="28"/>
          <w:lang w:val="uk-UA"/>
        </w:rPr>
        <w:t>і - акт комісійного обстеження) в одному екземплярі, що підкладається під рішення уповноваженого органу про його затвердження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67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1422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 обов’язково додаються результати фотофіксації об’єкта, що свідчать про характер та обсяг руйнувань.</w:t>
      </w:r>
    </w:p>
    <w:p w14:paraId="46178CD9" w14:textId="77777777" w:rsidR="00A86730" w:rsidRDefault="00801A2E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772">
        <w:rPr>
          <w:rFonts w:ascii="Times New Roman" w:hAnsi="Times New Roman" w:cs="Times New Roman"/>
          <w:sz w:val="28"/>
          <w:szCs w:val="28"/>
          <w:lang w:val="uk-UA"/>
        </w:rPr>
        <w:t>Скан</w:t>
      </w:r>
      <w:proofErr w:type="spellEnd"/>
      <w:r w:rsidRPr="00F57772">
        <w:rPr>
          <w:rFonts w:ascii="Times New Roman" w:hAnsi="Times New Roman" w:cs="Times New Roman"/>
          <w:sz w:val="28"/>
          <w:szCs w:val="28"/>
          <w:lang w:val="uk-UA"/>
        </w:rPr>
        <w:t>-копії актів</w:t>
      </w:r>
      <w:r w:rsidR="001422DA" w:rsidRPr="00F57772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 передаються держателю Державного реєстру майна,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пошкодженого та знищеного внаслідок бойових дій, терористичних актів, диверсій, спричинених військовою агресією Російської Федерації,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A2E">
        <w:rPr>
          <w:rFonts w:ascii="Times New Roman" w:hAnsi="Times New Roman" w:cs="Times New Roman"/>
          <w:sz w:val="28"/>
          <w:szCs w:val="28"/>
          <w:lang w:val="uk-UA"/>
        </w:rPr>
        <w:t>в електронній формі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місяця з дати його створення. </w:t>
      </w:r>
    </w:p>
    <w:p w14:paraId="10833FB2" w14:textId="77777777" w:rsidR="001422DA" w:rsidRPr="001422DA" w:rsidRDefault="00801A2E" w:rsidP="00A8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завірена належним чином, надається власнику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пошкодженого об’єкта</w:t>
      </w:r>
      <w:r w:rsidR="001422DA" w:rsidRPr="001422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2F417F" w14:textId="77777777" w:rsidR="001422DA" w:rsidRDefault="001422DA" w:rsidP="00A86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У випадках, коли на момент проведення комісійного обстеження інформація щодо власника (управителя) пошкодженого об’єкта відсутня або місцезнаходження власника (управителя) невідомо, уповноважений орган надає доступ до </w:t>
      </w:r>
      <w:proofErr w:type="spellStart"/>
      <w:r w:rsidRPr="001422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422DA">
        <w:rPr>
          <w:rFonts w:ascii="Times New Roman" w:hAnsi="Times New Roman" w:cs="Times New Roman"/>
          <w:sz w:val="28"/>
          <w:szCs w:val="28"/>
          <w:lang w:val="uk-UA"/>
        </w:rPr>
        <w:t xml:space="preserve"> комісійного обстеження на вимогу.</w:t>
      </w:r>
    </w:p>
    <w:p w14:paraId="2DF05099" w14:textId="77777777" w:rsidR="00BF629C" w:rsidRDefault="00BF629C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07966" w14:textId="77777777" w:rsidR="00042332" w:rsidRDefault="00042332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C9BE65" w14:textId="77777777" w:rsidR="00407C5A" w:rsidRDefault="00407C5A" w:rsidP="00A86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5D970" w14:textId="77777777" w:rsidR="00407C5A" w:rsidRPr="00407C5A" w:rsidRDefault="00407C5A" w:rsidP="00407C5A">
      <w:pPr>
        <w:widowControl w:val="0"/>
        <w:tabs>
          <w:tab w:val="left" w:pos="1134"/>
        </w:tabs>
        <w:suppressAutoHyphens/>
        <w:spacing w:after="0" w:line="240" w:lineRule="auto"/>
        <w:ind w:right="20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407C5A">
        <w:rPr>
          <w:rFonts w:ascii="Times New Roman" w:eastAsia="Arial" w:hAnsi="Times New Roman" w:cs="Times New Roman"/>
          <w:sz w:val="28"/>
          <w:szCs w:val="28"/>
          <w:lang w:val="uk-UA"/>
        </w:rPr>
        <w:t>Секретар ради                                                                    Олена ДУБОВА</w:t>
      </w:r>
    </w:p>
    <w:p w14:paraId="7750BE8B" w14:textId="77777777" w:rsidR="0042269D" w:rsidRDefault="0042269D" w:rsidP="00407C5A">
      <w:pPr>
        <w:widowControl w:val="0"/>
        <w:tabs>
          <w:tab w:val="left" w:pos="1134"/>
        </w:tabs>
        <w:suppressAutoHyphen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269D" w:rsidSect="0004233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890B6" w14:textId="77777777" w:rsidR="00520D58" w:rsidRDefault="00520D58" w:rsidP="00A86730">
      <w:pPr>
        <w:spacing w:after="0" w:line="240" w:lineRule="auto"/>
      </w:pPr>
      <w:r>
        <w:separator/>
      </w:r>
    </w:p>
  </w:endnote>
  <w:endnote w:type="continuationSeparator" w:id="0">
    <w:p w14:paraId="3A5C2648" w14:textId="77777777" w:rsidR="00520D58" w:rsidRDefault="00520D58" w:rsidP="00A8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3EC0" w14:textId="77777777" w:rsidR="00520D58" w:rsidRDefault="00520D58" w:rsidP="00A86730">
      <w:pPr>
        <w:spacing w:after="0" w:line="240" w:lineRule="auto"/>
      </w:pPr>
      <w:r>
        <w:separator/>
      </w:r>
    </w:p>
  </w:footnote>
  <w:footnote w:type="continuationSeparator" w:id="0">
    <w:p w14:paraId="4EBAE167" w14:textId="77777777" w:rsidR="00520D58" w:rsidRDefault="00520D58" w:rsidP="00A8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460384"/>
      <w:docPartObj>
        <w:docPartGallery w:val="Page Numbers (Top of Page)"/>
        <w:docPartUnique/>
      </w:docPartObj>
    </w:sdtPr>
    <w:sdtContent>
      <w:p w14:paraId="5DBA7100" w14:textId="192C0CF0" w:rsidR="00A86730" w:rsidRDefault="00C74747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                      </w:t>
        </w:r>
        <w:r w:rsidR="00A86730">
          <w:fldChar w:fldCharType="begin"/>
        </w:r>
        <w:r w:rsidR="00A86730">
          <w:instrText>PAGE   \* MERGEFORMAT</w:instrText>
        </w:r>
        <w:r w:rsidR="00A86730">
          <w:fldChar w:fldCharType="separate"/>
        </w:r>
        <w:r w:rsidR="0042269D">
          <w:rPr>
            <w:noProof/>
          </w:rPr>
          <w:t>2</w:t>
        </w:r>
        <w:r w:rsidR="00A86730">
          <w:fldChar w:fldCharType="end"/>
        </w:r>
        <w:r>
          <w:rPr>
            <w:lang w:val="uk-UA"/>
          </w:rPr>
          <w:t xml:space="preserve">                                               Продовження додатка 2</w:t>
        </w:r>
      </w:p>
    </w:sdtContent>
  </w:sdt>
  <w:p w14:paraId="548DFDEA" w14:textId="77777777" w:rsidR="00A86730" w:rsidRDefault="00A86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758"/>
    <w:rsid w:val="00042332"/>
    <w:rsid w:val="00064EEA"/>
    <w:rsid w:val="000C11DF"/>
    <w:rsid w:val="001422DA"/>
    <w:rsid w:val="001556B3"/>
    <w:rsid w:val="001B0678"/>
    <w:rsid w:val="001E519D"/>
    <w:rsid w:val="00206743"/>
    <w:rsid w:val="002171CF"/>
    <w:rsid w:val="00220448"/>
    <w:rsid w:val="00237B70"/>
    <w:rsid w:val="00252C0A"/>
    <w:rsid w:val="002573C8"/>
    <w:rsid w:val="00262C29"/>
    <w:rsid w:val="00277C83"/>
    <w:rsid w:val="00292121"/>
    <w:rsid w:val="00407C5A"/>
    <w:rsid w:val="0042269D"/>
    <w:rsid w:val="004248F4"/>
    <w:rsid w:val="00455755"/>
    <w:rsid w:val="004B06FC"/>
    <w:rsid w:val="00520D58"/>
    <w:rsid w:val="00522BEA"/>
    <w:rsid w:val="0056195D"/>
    <w:rsid w:val="005862D9"/>
    <w:rsid w:val="005863D5"/>
    <w:rsid w:val="00685CDB"/>
    <w:rsid w:val="006A7848"/>
    <w:rsid w:val="006E57BF"/>
    <w:rsid w:val="006F5458"/>
    <w:rsid w:val="007F0547"/>
    <w:rsid w:val="00801A2E"/>
    <w:rsid w:val="008719EE"/>
    <w:rsid w:val="00890B84"/>
    <w:rsid w:val="0090740A"/>
    <w:rsid w:val="00973810"/>
    <w:rsid w:val="009D7BDB"/>
    <w:rsid w:val="00A425D1"/>
    <w:rsid w:val="00A61376"/>
    <w:rsid w:val="00A86730"/>
    <w:rsid w:val="00B11E89"/>
    <w:rsid w:val="00B54579"/>
    <w:rsid w:val="00B6303E"/>
    <w:rsid w:val="00B8267F"/>
    <w:rsid w:val="00BD727F"/>
    <w:rsid w:val="00BF629C"/>
    <w:rsid w:val="00C74747"/>
    <w:rsid w:val="00D3601F"/>
    <w:rsid w:val="00D366F2"/>
    <w:rsid w:val="00DE3465"/>
    <w:rsid w:val="00E209E4"/>
    <w:rsid w:val="00ED329F"/>
    <w:rsid w:val="00F57772"/>
    <w:rsid w:val="00F70758"/>
    <w:rsid w:val="00F757BD"/>
    <w:rsid w:val="00F8048C"/>
    <w:rsid w:val="00FA4ACA"/>
    <w:rsid w:val="00FC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62E1"/>
  <w15:docId w15:val="{97602702-B021-4659-A7AB-698EDF4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86730"/>
  </w:style>
  <w:style w:type="paragraph" w:styleId="a5">
    <w:name w:val="footer"/>
    <w:basedOn w:val="a"/>
    <w:link w:val="a6"/>
    <w:uiPriority w:val="99"/>
    <w:unhideWhenUsed/>
    <w:rsid w:val="00A86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8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4CCA-3BC5-4E46-9234-C47315AA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3903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29</cp:revision>
  <cp:lastPrinted>2026-04-14T05:48:00Z</cp:lastPrinted>
  <dcterms:created xsi:type="dcterms:W3CDTF">2023-05-17T06:34:00Z</dcterms:created>
  <dcterms:modified xsi:type="dcterms:W3CDTF">2026-04-14T05:49:00Z</dcterms:modified>
</cp:coreProperties>
</file>